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9402A" w14:textId="77777777" w:rsidR="00477E18" w:rsidRDefault="00477E18" w:rsidP="00477E18">
      <w:pPr>
        <w:jc w:val="center"/>
        <w:rPr>
          <w:rFonts w:ascii="Calibri" w:hAnsi="Calibri" w:cs="Calibri"/>
          <w:b/>
        </w:rPr>
      </w:pPr>
    </w:p>
    <w:p w14:paraId="7CAF421A" w14:textId="77777777" w:rsidR="00477E18" w:rsidRDefault="00477E18" w:rsidP="00477E18">
      <w:pPr>
        <w:jc w:val="center"/>
        <w:rPr>
          <w:rFonts w:ascii="Calibri" w:hAnsi="Calibri" w:cs="Calibri"/>
          <w:b/>
        </w:rPr>
      </w:pPr>
      <w:r w:rsidRPr="001E2B61">
        <w:rPr>
          <w:rFonts w:ascii="Times New Roman"/>
          <w:noProof/>
          <w:lang w:eastAsia="en-GB"/>
        </w:rPr>
        <w:drawing>
          <wp:inline distT="0" distB="0" distL="0" distR="0" wp14:anchorId="0056CEC2" wp14:editId="524A4D5B">
            <wp:extent cx="4272503" cy="73947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35971" cy="750457"/>
                    </a:xfrm>
                    <a:prstGeom prst="rect">
                      <a:avLst/>
                    </a:prstGeom>
                  </pic:spPr>
                </pic:pic>
              </a:graphicData>
            </a:graphic>
          </wp:inline>
        </w:drawing>
      </w:r>
    </w:p>
    <w:p w14:paraId="6A87DE26" w14:textId="77777777" w:rsidR="00477E18" w:rsidRDefault="00477E18" w:rsidP="00477E18">
      <w:pPr>
        <w:jc w:val="center"/>
        <w:rPr>
          <w:rFonts w:ascii="Calibri" w:hAnsi="Calibri" w:cs="Calibri"/>
          <w:b/>
        </w:rPr>
      </w:pPr>
    </w:p>
    <w:p w14:paraId="796237A3" w14:textId="77777777" w:rsidR="00477E18" w:rsidRDefault="00477E18" w:rsidP="00477E18">
      <w:pPr>
        <w:jc w:val="center"/>
        <w:rPr>
          <w:rFonts w:ascii="Calibri" w:hAnsi="Calibri" w:cs="Calibri"/>
          <w:b/>
        </w:rPr>
      </w:pPr>
    </w:p>
    <w:p w14:paraId="47FD4E44" w14:textId="77777777" w:rsidR="00477E18" w:rsidRDefault="00477E18" w:rsidP="00477E18">
      <w:pPr>
        <w:jc w:val="center"/>
        <w:rPr>
          <w:rFonts w:ascii="Calibri" w:hAnsi="Calibri" w:cs="Calibri"/>
          <w:b/>
        </w:rPr>
      </w:pPr>
    </w:p>
    <w:p w14:paraId="5BB06FD3" w14:textId="77777777" w:rsidR="00477E18" w:rsidRDefault="00477E18" w:rsidP="00477E18">
      <w:pPr>
        <w:jc w:val="center"/>
        <w:rPr>
          <w:rFonts w:ascii="Calibri" w:hAnsi="Calibri" w:cs="Calibri"/>
          <w:b/>
        </w:rPr>
      </w:pPr>
    </w:p>
    <w:p w14:paraId="29685AB5" w14:textId="77777777" w:rsidR="00477E18" w:rsidRDefault="00477E18" w:rsidP="00477E18">
      <w:pPr>
        <w:jc w:val="center"/>
        <w:rPr>
          <w:rFonts w:ascii="Calibri" w:hAnsi="Calibri" w:cs="Calibri"/>
          <w:b/>
        </w:rPr>
      </w:pPr>
    </w:p>
    <w:p w14:paraId="236C9FAE" w14:textId="77777777" w:rsidR="00477E18" w:rsidRDefault="00477E18" w:rsidP="00477E18">
      <w:pPr>
        <w:jc w:val="center"/>
        <w:rPr>
          <w:rFonts w:ascii="Calibri" w:hAnsi="Calibri" w:cs="Calibri"/>
          <w:b/>
        </w:rPr>
      </w:pPr>
    </w:p>
    <w:p w14:paraId="1936AC75" w14:textId="77777777" w:rsidR="00477E18" w:rsidRDefault="00477E18" w:rsidP="00477E18">
      <w:pPr>
        <w:jc w:val="center"/>
        <w:rPr>
          <w:rFonts w:ascii="Calibri" w:hAnsi="Calibri" w:cs="Calibri"/>
          <w:b/>
        </w:rPr>
      </w:pPr>
    </w:p>
    <w:p w14:paraId="6182BA9A" w14:textId="77777777" w:rsidR="00477E18" w:rsidRDefault="00477E18" w:rsidP="00477E18">
      <w:pPr>
        <w:jc w:val="center"/>
        <w:rPr>
          <w:rFonts w:ascii="Calibri" w:hAnsi="Calibri" w:cs="Calibri"/>
          <w:b/>
        </w:rPr>
      </w:pPr>
    </w:p>
    <w:p w14:paraId="24145E4E" w14:textId="77777777" w:rsidR="00477E18" w:rsidRDefault="00477E18" w:rsidP="00477E18">
      <w:pPr>
        <w:jc w:val="center"/>
        <w:rPr>
          <w:rFonts w:ascii="Calibri" w:hAnsi="Calibri" w:cs="Calibri"/>
          <w:b/>
        </w:rPr>
      </w:pPr>
    </w:p>
    <w:p w14:paraId="3C72AC34" w14:textId="77777777" w:rsidR="00477E18" w:rsidRDefault="00477E18" w:rsidP="00477E18">
      <w:pPr>
        <w:jc w:val="center"/>
        <w:rPr>
          <w:rFonts w:ascii="Calibri" w:hAnsi="Calibri" w:cs="Calibri"/>
          <w:b/>
        </w:rPr>
      </w:pPr>
    </w:p>
    <w:p w14:paraId="164526E0" w14:textId="77777777" w:rsidR="00477E18" w:rsidRDefault="00477E18" w:rsidP="00477E18">
      <w:pPr>
        <w:jc w:val="center"/>
        <w:rPr>
          <w:rFonts w:ascii="Calibri" w:hAnsi="Calibri" w:cs="Calibri"/>
          <w:b/>
        </w:rPr>
      </w:pPr>
    </w:p>
    <w:p w14:paraId="75F12CFF" w14:textId="77777777" w:rsidR="00477E18" w:rsidRDefault="00477E18" w:rsidP="00477E18">
      <w:pPr>
        <w:jc w:val="center"/>
        <w:rPr>
          <w:rFonts w:ascii="Calibri" w:hAnsi="Calibri" w:cs="Calibri"/>
          <w:b/>
        </w:rPr>
      </w:pPr>
    </w:p>
    <w:p w14:paraId="405839BC" w14:textId="77777777" w:rsidR="00477E18" w:rsidRDefault="00477E18" w:rsidP="00477E18">
      <w:pPr>
        <w:jc w:val="center"/>
        <w:rPr>
          <w:rFonts w:ascii="Calibri" w:hAnsi="Calibri" w:cs="Calibri"/>
          <w:b/>
        </w:rPr>
      </w:pPr>
    </w:p>
    <w:p w14:paraId="2E66AFEA" w14:textId="77777777" w:rsidR="00477E18" w:rsidRPr="00477E18" w:rsidRDefault="00477E18" w:rsidP="00477E18">
      <w:pPr>
        <w:jc w:val="center"/>
        <w:rPr>
          <w:rFonts w:ascii="Calibri" w:hAnsi="Calibri" w:cs="Calibri"/>
          <w:b/>
          <w:color w:val="0070C0"/>
          <w:sz w:val="28"/>
          <w:szCs w:val="28"/>
        </w:rPr>
      </w:pPr>
      <w:r w:rsidRPr="00477E18">
        <w:rPr>
          <w:rFonts w:ascii="Calibri" w:hAnsi="Calibri" w:cs="Calibri"/>
          <w:b/>
          <w:color w:val="0070C0"/>
          <w:sz w:val="28"/>
          <w:szCs w:val="28"/>
        </w:rPr>
        <w:t>Special Educational Needs/Disability (SEND) Policy</w:t>
      </w:r>
    </w:p>
    <w:p w14:paraId="6751BD6F" w14:textId="1D65E239" w:rsidR="00477E18" w:rsidRDefault="00477E18" w:rsidP="00477E18">
      <w:pPr>
        <w:jc w:val="center"/>
        <w:rPr>
          <w:rFonts w:ascii="Calibri" w:hAnsi="Calibri" w:cs="Calibri"/>
          <w:color w:val="0070C0"/>
          <w:sz w:val="28"/>
          <w:szCs w:val="28"/>
        </w:rPr>
      </w:pPr>
    </w:p>
    <w:p w14:paraId="68A4600C" w14:textId="0505A72C" w:rsidR="00477E18" w:rsidRDefault="00477E18" w:rsidP="00477E18">
      <w:pPr>
        <w:jc w:val="center"/>
        <w:rPr>
          <w:rFonts w:ascii="Calibri" w:hAnsi="Calibri" w:cs="Calibri"/>
          <w:color w:val="0070C0"/>
          <w:sz w:val="28"/>
          <w:szCs w:val="28"/>
        </w:rPr>
      </w:pPr>
    </w:p>
    <w:p w14:paraId="44EAEB4C" w14:textId="77777777" w:rsidR="00477E18" w:rsidRDefault="00477E18" w:rsidP="00477E18">
      <w:pPr>
        <w:jc w:val="center"/>
        <w:rPr>
          <w:rFonts w:ascii="Calibri" w:hAnsi="Calibri" w:cs="Calibri"/>
          <w:color w:val="0070C0"/>
          <w:sz w:val="28"/>
          <w:szCs w:val="28"/>
        </w:rPr>
      </w:pPr>
    </w:p>
    <w:p w14:paraId="13ABA7F5" w14:textId="50C1299A" w:rsidR="00477E18" w:rsidRDefault="00477E18" w:rsidP="00477E18">
      <w:pPr>
        <w:jc w:val="center"/>
        <w:rPr>
          <w:rFonts w:ascii="Calibri" w:hAnsi="Calibri" w:cs="Calibri"/>
          <w:color w:val="0070C0"/>
          <w:sz w:val="28"/>
          <w:szCs w:val="28"/>
        </w:rPr>
      </w:pPr>
      <w:r>
        <w:rPr>
          <w:rFonts w:ascii="Calibri" w:hAnsi="Calibri" w:cs="Calibri"/>
          <w:color w:val="0070C0"/>
          <w:sz w:val="28"/>
          <w:szCs w:val="28"/>
        </w:rPr>
        <w:t xml:space="preserve">March 2024 </w:t>
      </w:r>
      <w:r w:rsidRPr="0033415F">
        <w:rPr>
          <w:rFonts w:ascii="Calibri" w:hAnsi="Calibri" w:cs="Calibri"/>
          <w:color w:val="0070C0"/>
          <w:sz w:val="28"/>
          <w:szCs w:val="28"/>
        </w:rPr>
        <w:t xml:space="preserve"> </w:t>
      </w:r>
    </w:p>
    <w:p w14:paraId="3B57207F" w14:textId="77777777" w:rsidR="00477E18" w:rsidRDefault="00477E18" w:rsidP="00477E18">
      <w:pPr>
        <w:jc w:val="center"/>
        <w:rPr>
          <w:rFonts w:ascii="Calibri" w:hAnsi="Calibri" w:cs="Calibri"/>
          <w:color w:val="0070C0"/>
          <w:sz w:val="28"/>
          <w:szCs w:val="28"/>
        </w:rPr>
      </w:pPr>
    </w:p>
    <w:p w14:paraId="18866E59" w14:textId="77777777" w:rsidR="00477E18" w:rsidRDefault="00477E18" w:rsidP="00477E18">
      <w:pPr>
        <w:jc w:val="center"/>
        <w:rPr>
          <w:rFonts w:ascii="Calibri" w:hAnsi="Calibri" w:cs="Calibri"/>
          <w:color w:val="0070C0"/>
          <w:sz w:val="28"/>
          <w:szCs w:val="28"/>
        </w:rPr>
      </w:pPr>
    </w:p>
    <w:p w14:paraId="6F24F5D4" w14:textId="34E345B4" w:rsidR="00364C5A" w:rsidRDefault="3B50B402" w:rsidP="747548DF">
      <w:pPr>
        <w:jc w:val="center"/>
        <w:rPr>
          <w:rFonts w:ascii="Calibri" w:eastAsia="Calibri" w:hAnsi="Calibri" w:cs="Calibri"/>
          <w:sz w:val="72"/>
          <w:szCs w:val="72"/>
        </w:rPr>
      </w:pPr>
      <w:r w:rsidRPr="747548DF">
        <w:rPr>
          <w:rFonts w:ascii="Calibri" w:eastAsia="Calibri" w:hAnsi="Calibri" w:cs="Calibri"/>
          <w:sz w:val="72"/>
          <w:szCs w:val="72"/>
        </w:rPr>
        <w:t xml:space="preserve"> </w:t>
      </w:r>
    </w:p>
    <w:p w14:paraId="15A4785F" w14:textId="65AD5872" w:rsidR="00477E18" w:rsidRDefault="00477E18">
      <w:pPr>
        <w:rPr>
          <w:rFonts w:ascii="Calibri" w:eastAsia="Calibri" w:hAnsi="Calibri" w:cs="Calibri"/>
        </w:rPr>
      </w:pPr>
      <w:r>
        <w:rPr>
          <w:rFonts w:ascii="Calibri" w:eastAsia="Calibri" w:hAnsi="Calibri" w:cs="Calibri"/>
        </w:rPr>
        <w:br w:type="page"/>
      </w:r>
    </w:p>
    <w:p w14:paraId="4626E7B4" w14:textId="77777777" w:rsidR="00B4D50C" w:rsidRDefault="00B4D50C" w:rsidP="747548DF">
      <w:pPr>
        <w:rPr>
          <w:rFonts w:ascii="Calibri" w:eastAsia="Calibri" w:hAnsi="Calibri" w:cs="Calibri"/>
        </w:rPr>
      </w:pPr>
    </w:p>
    <w:p w14:paraId="4B7CF4B4" w14:textId="77777777" w:rsidR="00477E18" w:rsidRDefault="00477E18" w:rsidP="747548DF">
      <w:pPr>
        <w:rPr>
          <w:rFonts w:ascii="Calibri" w:eastAsia="Calibri" w:hAnsi="Calibri" w:cs="Calibri"/>
        </w:rPr>
      </w:pPr>
    </w:p>
    <w:p w14:paraId="09AF6996" w14:textId="07866FD5" w:rsidR="27ED7F17" w:rsidRDefault="3B50B402" w:rsidP="747548DF">
      <w:pPr>
        <w:rPr>
          <w:rFonts w:ascii="Calibri" w:eastAsia="Calibri" w:hAnsi="Calibri" w:cs="Calibri"/>
        </w:rPr>
      </w:pPr>
      <w:r w:rsidRPr="747548DF">
        <w:rPr>
          <w:rFonts w:ascii="Calibri" w:eastAsia="Calibri" w:hAnsi="Calibri" w:cs="Calibri"/>
        </w:rPr>
        <w:t>Friday Bridge Primary School provides a welcoming, safe, happy learning environment where everyone is respected and listened to; a school where we take pride in our achievements, enabling children to become confident and successful learners. We recogni</w:t>
      </w:r>
      <w:r w:rsidR="46415A9A" w:rsidRPr="747548DF">
        <w:rPr>
          <w:rFonts w:ascii="Calibri" w:eastAsia="Calibri" w:hAnsi="Calibri" w:cs="Calibri"/>
        </w:rPr>
        <w:t>s</w:t>
      </w:r>
      <w:r w:rsidRPr="747548DF">
        <w:rPr>
          <w:rFonts w:ascii="Calibri" w:eastAsia="Calibri" w:hAnsi="Calibri" w:cs="Calibri"/>
        </w:rPr>
        <w:t xml:space="preserve">e the value of each individual and provide a wealth of opportunities for children to realise their potential. </w:t>
      </w:r>
    </w:p>
    <w:p w14:paraId="20C78EE8" w14:textId="2A3358CE" w:rsidR="27ED7F17" w:rsidRDefault="3B50B402" w:rsidP="747548DF">
      <w:pPr>
        <w:rPr>
          <w:rFonts w:ascii="Calibri" w:eastAsia="Calibri" w:hAnsi="Calibri" w:cs="Calibri"/>
        </w:rPr>
      </w:pPr>
      <w:r w:rsidRPr="747548DF">
        <w:rPr>
          <w:rFonts w:ascii="Calibri" w:eastAsia="Calibri" w:hAnsi="Calibri" w:cs="Calibri"/>
        </w:rPr>
        <w:t>All policies are developed with children’s safety and welfare at the forefront.</w:t>
      </w:r>
    </w:p>
    <w:p w14:paraId="6C783CA9" w14:textId="3547DECE" w:rsidR="27ED7F17" w:rsidRDefault="27ED7F17" w:rsidP="747548DF">
      <w:pPr>
        <w:rPr>
          <w:rFonts w:ascii="Calibri" w:eastAsia="Calibri" w:hAnsi="Calibri" w:cs="Calibri"/>
        </w:rPr>
      </w:pPr>
      <w:r w:rsidRPr="747548DF">
        <w:rPr>
          <w:rFonts w:ascii="Calibri" w:eastAsia="Calibri" w:hAnsi="Calibri" w:cs="Calibri"/>
        </w:rPr>
        <w:t xml:space="preserve">This SEND policy is written to comply with the 2014 Children and Families Act and its associated regulations together with the Equality Act 2010 and follows the statutory guidance from the SEND Code of Practice 0-25 Years (2014). It relates to children with </w:t>
      </w:r>
      <w:r w:rsidR="46D8007A" w:rsidRPr="747548DF">
        <w:rPr>
          <w:rFonts w:ascii="Calibri" w:eastAsia="Calibri" w:hAnsi="Calibri" w:cs="Calibri"/>
        </w:rPr>
        <w:t>SEND</w:t>
      </w:r>
      <w:r w:rsidRPr="747548DF">
        <w:rPr>
          <w:rFonts w:ascii="Calibri" w:eastAsia="Calibri" w:hAnsi="Calibri" w:cs="Calibri"/>
        </w:rPr>
        <w:t>.</w:t>
      </w:r>
    </w:p>
    <w:p w14:paraId="3886D9FC" w14:textId="2349F3E5" w:rsidR="00B4D50C" w:rsidRDefault="68E108C4" w:rsidP="747548DF">
      <w:pPr>
        <w:rPr>
          <w:rFonts w:ascii="Calibri" w:eastAsia="Calibri" w:hAnsi="Calibri" w:cs="Calibri"/>
        </w:rPr>
      </w:pPr>
      <w:r w:rsidRPr="747548DF">
        <w:rPr>
          <w:rFonts w:ascii="Calibri" w:eastAsia="Calibri" w:hAnsi="Calibri" w:cs="Calibri"/>
        </w:rPr>
        <w:t>As a school, in recent years we have experience of working with children who have th</w:t>
      </w:r>
      <w:r w:rsidR="7847F8F5" w:rsidRPr="747548DF">
        <w:rPr>
          <w:rFonts w:ascii="Calibri" w:eastAsia="Calibri" w:hAnsi="Calibri" w:cs="Calibri"/>
        </w:rPr>
        <w:t>e following</w:t>
      </w:r>
      <w:r w:rsidRPr="747548DF">
        <w:rPr>
          <w:rFonts w:ascii="Calibri" w:eastAsia="Calibri" w:hAnsi="Calibri" w:cs="Calibri"/>
        </w:rPr>
        <w:t>:</w:t>
      </w:r>
    </w:p>
    <w:p w14:paraId="0F73C57F" w14:textId="69BE140E" w:rsidR="00B4D50C" w:rsidRDefault="68E108C4" w:rsidP="747548DF">
      <w:pPr>
        <w:pStyle w:val="ListParagraph"/>
        <w:numPr>
          <w:ilvl w:val="0"/>
          <w:numId w:val="3"/>
        </w:numPr>
        <w:rPr>
          <w:rFonts w:ascii="Calibri" w:eastAsia="Calibri" w:hAnsi="Calibri" w:cs="Calibri"/>
        </w:rPr>
      </w:pPr>
      <w:r w:rsidRPr="747548DF">
        <w:rPr>
          <w:rFonts w:ascii="Calibri" w:eastAsia="Calibri" w:hAnsi="Calibri" w:cs="Calibri"/>
        </w:rPr>
        <w:lastRenderedPageBreak/>
        <w:t>PEG feeding</w:t>
      </w:r>
    </w:p>
    <w:p w14:paraId="2989E173" w14:textId="063D4081" w:rsidR="00B4D50C" w:rsidRDefault="68E108C4" w:rsidP="747548DF">
      <w:pPr>
        <w:pStyle w:val="ListParagraph"/>
        <w:numPr>
          <w:ilvl w:val="0"/>
          <w:numId w:val="3"/>
        </w:numPr>
        <w:rPr>
          <w:rFonts w:ascii="Calibri" w:eastAsia="Calibri" w:hAnsi="Calibri" w:cs="Calibri"/>
        </w:rPr>
      </w:pPr>
      <w:r w:rsidRPr="747548DF">
        <w:rPr>
          <w:rFonts w:ascii="Calibri" w:eastAsia="Calibri" w:hAnsi="Calibri" w:cs="Calibri"/>
        </w:rPr>
        <w:t>Epilepsy</w:t>
      </w:r>
    </w:p>
    <w:p w14:paraId="5AF7F724" w14:textId="07045698" w:rsidR="00B4D50C" w:rsidRDefault="68E108C4" w:rsidP="747548DF">
      <w:pPr>
        <w:pStyle w:val="ListParagraph"/>
        <w:numPr>
          <w:ilvl w:val="0"/>
          <w:numId w:val="3"/>
        </w:numPr>
        <w:rPr>
          <w:rFonts w:ascii="Calibri" w:eastAsia="Calibri" w:hAnsi="Calibri" w:cs="Calibri"/>
        </w:rPr>
      </w:pPr>
      <w:r w:rsidRPr="747548DF">
        <w:rPr>
          <w:rFonts w:ascii="Calibri" w:eastAsia="Calibri" w:hAnsi="Calibri" w:cs="Calibri"/>
        </w:rPr>
        <w:t>Allergies</w:t>
      </w:r>
    </w:p>
    <w:p w14:paraId="49FBA9B8" w14:textId="7C1FBF17" w:rsidR="00B4D50C" w:rsidRDefault="68E108C4" w:rsidP="747548DF">
      <w:pPr>
        <w:pStyle w:val="ListParagraph"/>
        <w:numPr>
          <w:ilvl w:val="0"/>
          <w:numId w:val="3"/>
        </w:numPr>
        <w:rPr>
          <w:rFonts w:ascii="Calibri" w:eastAsia="Calibri" w:hAnsi="Calibri" w:cs="Calibri"/>
        </w:rPr>
      </w:pPr>
      <w:r w:rsidRPr="747548DF">
        <w:rPr>
          <w:rFonts w:ascii="Calibri" w:eastAsia="Calibri" w:hAnsi="Calibri" w:cs="Calibri"/>
        </w:rPr>
        <w:t>Vision difficulties</w:t>
      </w:r>
    </w:p>
    <w:p w14:paraId="3F2CB5E6" w14:textId="2D8373AF" w:rsidR="00B4D50C" w:rsidRDefault="68E108C4" w:rsidP="747548DF">
      <w:pPr>
        <w:pStyle w:val="ListParagraph"/>
        <w:numPr>
          <w:ilvl w:val="0"/>
          <w:numId w:val="3"/>
        </w:numPr>
        <w:rPr>
          <w:rFonts w:ascii="Calibri" w:eastAsia="Calibri" w:hAnsi="Calibri" w:cs="Calibri"/>
        </w:rPr>
      </w:pPr>
      <w:r w:rsidRPr="747548DF">
        <w:rPr>
          <w:rFonts w:ascii="Calibri" w:eastAsia="Calibri" w:hAnsi="Calibri" w:cs="Calibri"/>
        </w:rPr>
        <w:t>Autism</w:t>
      </w:r>
    </w:p>
    <w:p w14:paraId="2C203A69" w14:textId="0BE87D20" w:rsidR="00B4D50C" w:rsidRDefault="68E108C4" w:rsidP="747548DF">
      <w:pPr>
        <w:pStyle w:val="ListParagraph"/>
        <w:numPr>
          <w:ilvl w:val="0"/>
          <w:numId w:val="3"/>
        </w:numPr>
        <w:rPr>
          <w:rFonts w:ascii="Calibri" w:eastAsia="Calibri" w:hAnsi="Calibri" w:cs="Calibri"/>
        </w:rPr>
      </w:pPr>
      <w:r w:rsidRPr="747548DF">
        <w:rPr>
          <w:rFonts w:ascii="Calibri" w:eastAsia="Calibri" w:hAnsi="Calibri" w:cs="Calibri"/>
        </w:rPr>
        <w:t>ADHD</w:t>
      </w:r>
    </w:p>
    <w:p w14:paraId="1CB20B00" w14:textId="0A37EB78" w:rsidR="00B4D50C" w:rsidRDefault="68E108C4" w:rsidP="747548DF">
      <w:pPr>
        <w:pStyle w:val="ListParagraph"/>
        <w:numPr>
          <w:ilvl w:val="0"/>
          <w:numId w:val="3"/>
        </w:numPr>
        <w:rPr>
          <w:rFonts w:ascii="Calibri" w:eastAsia="Calibri" w:hAnsi="Calibri" w:cs="Calibri"/>
        </w:rPr>
      </w:pPr>
      <w:r w:rsidRPr="747548DF">
        <w:rPr>
          <w:rFonts w:ascii="Calibri" w:eastAsia="Calibri" w:hAnsi="Calibri" w:cs="Calibri"/>
        </w:rPr>
        <w:t>Medical conditions</w:t>
      </w:r>
    </w:p>
    <w:p w14:paraId="5C5FD463" w14:textId="623E970E" w:rsidR="00B4D50C" w:rsidRDefault="68E108C4" w:rsidP="747548DF">
      <w:pPr>
        <w:pStyle w:val="ListParagraph"/>
        <w:numPr>
          <w:ilvl w:val="0"/>
          <w:numId w:val="3"/>
        </w:numPr>
        <w:rPr>
          <w:rFonts w:ascii="Calibri" w:eastAsia="Calibri" w:hAnsi="Calibri" w:cs="Calibri"/>
        </w:rPr>
      </w:pPr>
      <w:proofErr w:type="spellStart"/>
      <w:r w:rsidRPr="747548DF">
        <w:rPr>
          <w:rFonts w:ascii="Calibri" w:eastAsia="Calibri" w:hAnsi="Calibri" w:cs="Calibri"/>
        </w:rPr>
        <w:t>Neurodiveristy</w:t>
      </w:r>
      <w:proofErr w:type="spellEnd"/>
    </w:p>
    <w:p w14:paraId="7BCC7285" w14:textId="6D6D551F" w:rsidR="00B4D50C" w:rsidRDefault="68E108C4" w:rsidP="747548DF">
      <w:pPr>
        <w:pStyle w:val="ListParagraph"/>
        <w:numPr>
          <w:ilvl w:val="0"/>
          <w:numId w:val="3"/>
        </w:numPr>
        <w:rPr>
          <w:rFonts w:ascii="Calibri" w:eastAsia="Calibri" w:hAnsi="Calibri" w:cs="Calibri"/>
        </w:rPr>
      </w:pPr>
      <w:r w:rsidRPr="747548DF">
        <w:rPr>
          <w:rFonts w:ascii="Calibri" w:eastAsia="Calibri" w:hAnsi="Calibri" w:cs="Calibri"/>
        </w:rPr>
        <w:t>Trauma</w:t>
      </w:r>
    </w:p>
    <w:p w14:paraId="76CA9874" w14:textId="1BEC84A7" w:rsidR="00B4D50C" w:rsidRDefault="68E108C4" w:rsidP="747548DF">
      <w:pPr>
        <w:pStyle w:val="ListParagraph"/>
        <w:numPr>
          <w:ilvl w:val="0"/>
          <w:numId w:val="3"/>
        </w:numPr>
        <w:rPr>
          <w:rFonts w:ascii="Calibri" w:eastAsia="Calibri" w:hAnsi="Calibri" w:cs="Calibri"/>
        </w:rPr>
      </w:pPr>
      <w:r w:rsidRPr="747548DF">
        <w:rPr>
          <w:rFonts w:ascii="Calibri" w:eastAsia="Calibri" w:hAnsi="Calibri" w:cs="Calibri"/>
        </w:rPr>
        <w:t>Specific literacy difficulties (dyslexic tendencies)</w:t>
      </w:r>
    </w:p>
    <w:p w14:paraId="10A8FD86" w14:textId="6015420D" w:rsidR="00B4D50C" w:rsidRDefault="68E108C4" w:rsidP="747548DF">
      <w:pPr>
        <w:pStyle w:val="ListParagraph"/>
        <w:numPr>
          <w:ilvl w:val="0"/>
          <w:numId w:val="3"/>
        </w:numPr>
        <w:rPr>
          <w:rFonts w:ascii="Calibri" w:eastAsia="Calibri" w:hAnsi="Calibri" w:cs="Calibri"/>
        </w:rPr>
      </w:pPr>
      <w:r w:rsidRPr="747548DF">
        <w:rPr>
          <w:rFonts w:ascii="Calibri" w:eastAsia="Calibri" w:hAnsi="Calibri" w:cs="Calibri"/>
        </w:rPr>
        <w:t>Demand avoidance</w:t>
      </w:r>
    </w:p>
    <w:p w14:paraId="739367E6" w14:textId="1A3C2B99" w:rsidR="00B4D50C" w:rsidRDefault="2E4D13EA" w:rsidP="747548DF">
      <w:pPr>
        <w:pStyle w:val="ListParagraph"/>
        <w:numPr>
          <w:ilvl w:val="0"/>
          <w:numId w:val="3"/>
        </w:numPr>
        <w:rPr>
          <w:rFonts w:ascii="Calibri" w:eastAsia="Calibri" w:hAnsi="Calibri" w:cs="Calibri"/>
        </w:rPr>
      </w:pPr>
      <w:r w:rsidRPr="747548DF">
        <w:rPr>
          <w:rFonts w:ascii="Calibri" w:eastAsia="Calibri" w:hAnsi="Calibri" w:cs="Calibri"/>
        </w:rPr>
        <w:t>Dysregulation</w:t>
      </w:r>
      <w:r w:rsidR="68E108C4" w:rsidRPr="747548DF">
        <w:rPr>
          <w:rFonts w:ascii="Calibri" w:eastAsia="Calibri" w:hAnsi="Calibri" w:cs="Calibri"/>
        </w:rPr>
        <w:t xml:space="preserve"> </w:t>
      </w:r>
      <w:r w:rsidR="3139F5DD" w:rsidRPr="747548DF">
        <w:rPr>
          <w:rFonts w:ascii="Calibri" w:eastAsia="Calibri" w:hAnsi="Calibri" w:cs="Calibri"/>
        </w:rPr>
        <w:t>/ sensory issues</w:t>
      </w:r>
    </w:p>
    <w:p w14:paraId="159085DB" w14:textId="6B770083" w:rsidR="00B4D50C" w:rsidRDefault="68E108C4" w:rsidP="747548DF">
      <w:pPr>
        <w:pStyle w:val="ListParagraph"/>
        <w:numPr>
          <w:ilvl w:val="0"/>
          <w:numId w:val="3"/>
        </w:numPr>
        <w:rPr>
          <w:rFonts w:ascii="Calibri" w:eastAsia="Calibri" w:hAnsi="Calibri" w:cs="Calibri"/>
        </w:rPr>
      </w:pPr>
      <w:r w:rsidRPr="747548DF">
        <w:rPr>
          <w:rFonts w:ascii="Calibri" w:eastAsia="Calibri" w:hAnsi="Calibri" w:cs="Calibri"/>
        </w:rPr>
        <w:t>Low self esteem</w:t>
      </w:r>
    </w:p>
    <w:p w14:paraId="1CEF5DC1" w14:textId="335A02C0" w:rsidR="00B4D50C" w:rsidRDefault="68E108C4" w:rsidP="747548DF">
      <w:pPr>
        <w:pStyle w:val="ListParagraph"/>
        <w:numPr>
          <w:ilvl w:val="0"/>
          <w:numId w:val="3"/>
        </w:numPr>
        <w:rPr>
          <w:rFonts w:ascii="Calibri" w:eastAsia="Calibri" w:hAnsi="Calibri" w:cs="Calibri"/>
        </w:rPr>
      </w:pPr>
      <w:r w:rsidRPr="747548DF">
        <w:rPr>
          <w:rFonts w:ascii="Calibri" w:eastAsia="Calibri" w:hAnsi="Calibri" w:cs="Calibri"/>
        </w:rPr>
        <w:t>Social and emotional difficulties</w:t>
      </w:r>
    </w:p>
    <w:p w14:paraId="0184751B" w14:textId="271210C7" w:rsidR="00B4D50C" w:rsidRDefault="68E108C4" w:rsidP="747548DF">
      <w:pPr>
        <w:pStyle w:val="ListParagraph"/>
        <w:numPr>
          <w:ilvl w:val="0"/>
          <w:numId w:val="3"/>
        </w:numPr>
        <w:rPr>
          <w:rFonts w:ascii="Calibri" w:eastAsia="Calibri" w:hAnsi="Calibri" w:cs="Calibri"/>
        </w:rPr>
      </w:pPr>
      <w:r w:rsidRPr="747548DF">
        <w:rPr>
          <w:rFonts w:ascii="Calibri" w:eastAsia="Calibri" w:hAnsi="Calibri" w:cs="Calibri"/>
        </w:rPr>
        <w:t>Mental Health</w:t>
      </w:r>
    </w:p>
    <w:p w14:paraId="51F46B90" w14:textId="3D1B6898" w:rsidR="00B4D50C" w:rsidRDefault="68E108C4" w:rsidP="747548DF">
      <w:pPr>
        <w:pStyle w:val="ListParagraph"/>
        <w:numPr>
          <w:ilvl w:val="0"/>
          <w:numId w:val="3"/>
        </w:numPr>
        <w:rPr>
          <w:rFonts w:ascii="Calibri" w:eastAsia="Calibri" w:hAnsi="Calibri" w:cs="Calibri"/>
        </w:rPr>
      </w:pPr>
      <w:r w:rsidRPr="747548DF">
        <w:rPr>
          <w:rFonts w:ascii="Calibri" w:eastAsia="Calibri" w:hAnsi="Calibri" w:cs="Calibri"/>
        </w:rPr>
        <w:t>Pre-verbal conditions</w:t>
      </w:r>
    </w:p>
    <w:p w14:paraId="07E256A6" w14:textId="399BB8FB" w:rsidR="00B4D50C" w:rsidRDefault="68E108C4" w:rsidP="747548DF">
      <w:pPr>
        <w:pStyle w:val="ListParagraph"/>
        <w:numPr>
          <w:ilvl w:val="0"/>
          <w:numId w:val="3"/>
        </w:numPr>
        <w:rPr>
          <w:rFonts w:ascii="Calibri" w:eastAsia="Calibri" w:hAnsi="Calibri" w:cs="Calibri"/>
        </w:rPr>
      </w:pPr>
      <w:r w:rsidRPr="747548DF">
        <w:rPr>
          <w:rFonts w:ascii="Calibri" w:eastAsia="Calibri" w:hAnsi="Calibri" w:cs="Calibri"/>
        </w:rPr>
        <w:t>Global delay</w:t>
      </w:r>
    </w:p>
    <w:p w14:paraId="0FCB439A" w14:textId="193C03DE" w:rsidR="00B4D50C" w:rsidRDefault="68E108C4" w:rsidP="747548DF">
      <w:pPr>
        <w:pStyle w:val="ListParagraph"/>
        <w:numPr>
          <w:ilvl w:val="0"/>
          <w:numId w:val="3"/>
        </w:numPr>
        <w:rPr>
          <w:rFonts w:ascii="Calibri" w:eastAsia="Calibri" w:hAnsi="Calibri" w:cs="Calibri"/>
        </w:rPr>
      </w:pPr>
      <w:proofErr w:type="spellStart"/>
      <w:r w:rsidRPr="747548DF">
        <w:rPr>
          <w:rFonts w:ascii="Calibri" w:eastAsia="Calibri" w:hAnsi="Calibri" w:cs="Calibri"/>
        </w:rPr>
        <w:t>Hyperinsulinism</w:t>
      </w:r>
      <w:proofErr w:type="spellEnd"/>
      <w:r w:rsidRPr="747548DF">
        <w:rPr>
          <w:rFonts w:ascii="Calibri" w:eastAsia="Calibri" w:hAnsi="Calibri" w:cs="Calibri"/>
        </w:rPr>
        <w:t xml:space="preserve"> (blood sugar monitoring)</w:t>
      </w:r>
    </w:p>
    <w:p w14:paraId="663010C4" w14:textId="52ACB903" w:rsidR="00B4D50C" w:rsidRDefault="3EE845D1" w:rsidP="747548DF">
      <w:pPr>
        <w:pStyle w:val="ListParagraph"/>
        <w:numPr>
          <w:ilvl w:val="0"/>
          <w:numId w:val="3"/>
        </w:numPr>
        <w:rPr>
          <w:rFonts w:ascii="Calibri" w:eastAsia="Calibri" w:hAnsi="Calibri" w:cs="Calibri"/>
        </w:rPr>
      </w:pPr>
      <w:proofErr w:type="spellStart"/>
      <w:r w:rsidRPr="747548DF">
        <w:rPr>
          <w:rFonts w:ascii="Calibri" w:eastAsia="Calibri" w:hAnsi="Calibri" w:cs="Calibri"/>
        </w:rPr>
        <w:t>Toiletting</w:t>
      </w:r>
      <w:proofErr w:type="spellEnd"/>
      <w:r w:rsidRPr="747548DF">
        <w:rPr>
          <w:rFonts w:ascii="Calibri" w:eastAsia="Calibri" w:hAnsi="Calibri" w:cs="Calibri"/>
        </w:rPr>
        <w:t xml:space="preserve"> needs</w:t>
      </w:r>
    </w:p>
    <w:p w14:paraId="78A10CDE" w14:textId="5294A0CB" w:rsidR="00B4D50C" w:rsidRDefault="3EE845D1" w:rsidP="747548DF">
      <w:pPr>
        <w:pStyle w:val="ListParagraph"/>
        <w:numPr>
          <w:ilvl w:val="0"/>
          <w:numId w:val="3"/>
        </w:numPr>
        <w:rPr>
          <w:rFonts w:ascii="Calibri" w:eastAsia="Calibri" w:hAnsi="Calibri" w:cs="Calibri"/>
        </w:rPr>
      </w:pPr>
      <w:r w:rsidRPr="747548DF">
        <w:rPr>
          <w:rFonts w:ascii="Calibri" w:eastAsia="Calibri" w:hAnsi="Calibri" w:cs="Calibri"/>
        </w:rPr>
        <w:t>Feeding needs</w:t>
      </w:r>
    </w:p>
    <w:p w14:paraId="5C4C5AF6" w14:textId="762EF129" w:rsidR="00B4D50C" w:rsidRDefault="3EE845D1" w:rsidP="747548DF">
      <w:pPr>
        <w:pStyle w:val="ListParagraph"/>
        <w:numPr>
          <w:ilvl w:val="0"/>
          <w:numId w:val="3"/>
        </w:numPr>
        <w:rPr>
          <w:rFonts w:ascii="Calibri" w:eastAsia="Calibri" w:hAnsi="Calibri" w:cs="Calibri"/>
        </w:rPr>
      </w:pPr>
      <w:r w:rsidRPr="747548DF">
        <w:rPr>
          <w:rFonts w:ascii="Calibri" w:eastAsia="Calibri" w:hAnsi="Calibri" w:cs="Calibri"/>
        </w:rPr>
        <w:t>Interaction and communication</w:t>
      </w:r>
    </w:p>
    <w:p w14:paraId="0DE8DDEE" w14:textId="3C1A4579" w:rsidR="00B4D50C" w:rsidRDefault="00B4D50C" w:rsidP="747548DF">
      <w:pPr>
        <w:rPr>
          <w:rFonts w:ascii="Calibri" w:eastAsia="Calibri" w:hAnsi="Calibri" w:cs="Calibri"/>
        </w:rPr>
      </w:pPr>
    </w:p>
    <w:p w14:paraId="3B409999" w14:textId="673A8D1E" w:rsidR="00B4D50C" w:rsidRDefault="00B4D50C" w:rsidP="747548DF">
      <w:pPr>
        <w:rPr>
          <w:rFonts w:ascii="Calibri" w:eastAsia="Calibri" w:hAnsi="Calibri" w:cs="Calibri"/>
          <w:b/>
          <w:bCs/>
          <w:color w:val="4472C4" w:themeColor="accent1"/>
          <w:u w:val="single"/>
        </w:rPr>
      </w:pPr>
    </w:p>
    <w:p w14:paraId="43E44AF2" w14:textId="0EF73BF1" w:rsidR="5744CCBF" w:rsidRDefault="5744CCBF" w:rsidP="747548DF">
      <w:pPr>
        <w:rPr>
          <w:rFonts w:ascii="Calibri" w:eastAsia="Calibri" w:hAnsi="Calibri" w:cs="Calibri"/>
          <w:b/>
          <w:bCs/>
          <w:color w:val="4472C4" w:themeColor="accent1"/>
          <w:u w:val="single"/>
        </w:rPr>
      </w:pPr>
      <w:r w:rsidRPr="747548DF">
        <w:rPr>
          <w:rFonts w:ascii="Calibri" w:eastAsia="Calibri" w:hAnsi="Calibri" w:cs="Calibri"/>
          <w:b/>
          <w:bCs/>
          <w:u w:val="single"/>
        </w:rPr>
        <w:t>What are the aims and objectives of the SEND policy?</w:t>
      </w:r>
      <w:r w:rsidRPr="747548DF">
        <w:rPr>
          <w:rFonts w:ascii="Calibri" w:eastAsia="Calibri" w:hAnsi="Calibri" w:cs="Calibri"/>
          <w:b/>
          <w:bCs/>
        </w:rPr>
        <w:t xml:space="preserve"> </w:t>
      </w:r>
    </w:p>
    <w:p w14:paraId="24493213" w14:textId="691631E4" w:rsidR="5744CCBF" w:rsidRDefault="5744CCBF" w:rsidP="747548DF">
      <w:pPr>
        <w:rPr>
          <w:rFonts w:ascii="Calibri" w:eastAsia="Calibri" w:hAnsi="Calibri" w:cs="Calibri"/>
        </w:rPr>
      </w:pPr>
      <w:r w:rsidRPr="747548DF">
        <w:rPr>
          <w:rFonts w:ascii="Calibri" w:eastAsia="Calibri" w:hAnsi="Calibri" w:cs="Calibri"/>
        </w:rPr>
        <w:t xml:space="preserve">We will do all we can to ensure that the needs of all pupils are identified </w:t>
      </w:r>
      <w:r w:rsidR="5BC7CE19" w:rsidRPr="747548DF">
        <w:rPr>
          <w:rFonts w:ascii="Calibri" w:eastAsia="Calibri" w:hAnsi="Calibri" w:cs="Calibri"/>
        </w:rPr>
        <w:t xml:space="preserve">early </w:t>
      </w:r>
      <w:r w:rsidRPr="747548DF">
        <w:rPr>
          <w:rFonts w:ascii="Calibri" w:eastAsia="Calibri" w:hAnsi="Calibri" w:cs="Calibri"/>
        </w:rPr>
        <w:t xml:space="preserve">and appropriate support provided. by: </w:t>
      </w:r>
    </w:p>
    <w:p w14:paraId="6117A081" w14:textId="770DC464" w:rsidR="5744CCBF" w:rsidRDefault="5744CCBF" w:rsidP="747548DF">
      <w:pPr>
        <w:pStyle w:val="ListParagraph"/>
        <w:numPr>
          <w:ilvl w:val="0"/>
          <w:numId w:val="7"/>
        </w:numPr>
        <w:rPr>
          <w:rFonts w:ascii="Calibri" w:eastAsia="Calibri" w:hAnsi="Calibri" w:cs="Calibri"/>
        </w:rPr>
      </w:pPr>
      <w:r w:rsidRPr="747548DF">
        <w:rPr>
          <w:rFonts w:ascii="Calibri" w:eastAsia="Calibri" w:hAnsi="Calibri" w:cs="Calibri"/>
        </w:rPr>
        <w:t xml:space="preserve">ensuring that early identification and necessary provision is made for any pupil who has </w:t>
      </w:r>
      <w:r w:rsidR="40F59C38" w:rsidRPr="747548DF">
        <w:rPr>
          <w:rFonts w:ascii="Calibri" w:eastAsia="Calibri" w:hAnsi="Calibri" w:cs="Calibri"/>
        </w:rPr>
        <w:t>SEND</w:t>
      </w:r>
      <w:r w:rsidRPr="747548DF">
        <w:rPr>
          <w:rFonts w:ascii="Calibri" w:eastAsia="Calibri" w:hAnsi="Calibri" w:cs="Calibri"/>
        </w:rPr>
        <w:t xml:space="preserve"> and those needs are made known to all who are likely to teach them</w:t>
      </w:r>
      <w:r w:rsidR="4C446BB4" w:rsidRPr="747548DF">
        <w:rPr>
          <w:rFonts w:ascii="Calibri" w:eastAsia="Calibri" w:hAnsi="Calibri" w:cs="Calibri"/>
        </w:rPr>
        <w:t>.</w:t>
      </w:r>
      <w:r w:rsidRPr="747548DF">
        <w:rPr>
          <w:rFonts w:ascii="Calibri" w:eastAsia="Calibri" w:hAnsi="Calibri" w:cs="Calibri"/>
        </w:rPr>
        <w:t xml:space="preserve"> </w:t>
      </w:r>
    </w:p>
    <w:p w14:paraId="4E487E2A" w14:textId="34A09D5B" w:rsidR="37DFD8F3" w:rsidRDefault="37DFD8F3" w:rsidP="747548DF">
      <w:pPr>
        <w:pStyle w:val="ListParagraph"/>
        <w:numPr>
          <w:ilvl w:val="0"/>
          <w:numId w:val="7"/>
        </w:numPr>
        <w:rPr>
          <w:rFonts w:ascii="Calibri" w:eastAsia="Calibri" w:hAnsi="Calibri" w:cs="Calibri"/>
        </w:rPr>
      </w:pPr>
      <w:r w:rsidRPr="747548DF">
        <w:rPr>
          <w:rFonts w:ascii="Calibri" w:eastAsia="Calibri" w:hAnsi="Calibri" w:cs="Calibri"/>
        </w:rPr>
        <w:t>Keeping parents involved and informed of the process and decision making</w:t>
      </w:r>
    </w:p>
    <w:p w14:paraId="43584B9D" w14:textId="16AE0696" w:rsidR="37DFD8F3" w:rsidRDefault="37DFD8F3" w:rsidP="747548DF">
      <w:pPr>
        <w:pStyle w:val="ListParagraph"/>
        <w:numPr>
          <w:ilvl w:val="0"/>
          <w:numId w:val="7"/>
        </w:numPr>
        <w:rPr>
          <w:rFonts w:ascii="Calibri" w:eastAsia="Calibri" w:hAnsi="Calibri" w:cs="Calibri"/>
        </w:rPr>
      </w:pPr>
      <w:r w:rsidRPr="747548DF">
        <w:rPr>
          <w:rFonts w:ascii="Calibri" w:eastAsia="Calibri" w:hAnsi="Calibri" w:cs="Calibri"/>
        </w:rPr>
        <w:lastRenderedPageBreak/>
        <w:t>Providing an inclusive environment within school</w:t>
      </w:r>
    </w:p>
    <w:p w14:paraId="7F723A30" w14:textId="6FA3A6BD" w:rsidR="5744CCBF" w:rsidRDefault="5744CCBF" w:rsidP="747548DF">
      <w:pPr>
        <w:pStyle w:val="ListParagraph"/>
        <w:numPr>
          <w:ilvl w:val="0"/>
          <w:numId w:val="7"/>
        </w:numPr>
        <w:rPr>
          <w:rFonts w:ascii="Calibri" w:eastAsia="Calibri" w:hAnsi="Calibri" w:cs="Calibri"/>
        </w:rPr>
      </w:pPr>
      <w:r w:rsidRPr="747548DF">
        <w:rPr>
          <w:rFonts w:ascii="Calibri" w:eastAsia="Calibri" w:hAnsi="Calibri" w:cs="Calibri"/>
        </w:rPr>
        <w:t>following the</w:t>
      </w:r>
      <w:r w:rsidR="53A52D42" w:rsidRPr="747548DF">
        <w:rPr>
          <w:rFonts w:ascii="Calibri" w:eastAsia="Calibri" w:hAnsi="Calibri" w:cs="Calibri"/>
        </w:rPr>
        <w:t xml:space="preserve"> SEND</w:t>
      </w:r>
      <w:r w:rsidRPr="747548DF">
        <w:rPr>
          <w:rFonts w:ascii="Calibri" w:eastAsia="Calibri" w:hAnsi="Calibri" w:cs="Calibri"/>
        </w:rPr>
        <w:t xml:space="preserve"> Code of Practice (2014) when carrying out its duties toward all pupils with </w:t>
      </w:r>
      <w:r w:rsidR="62D15A78" w:rsidRPr="747548DF">
        <w:rPr>
          <w:rFonts w:ascii="Calibri" w:eastAsia="Calibri" w:hAnsi="Calibri" w:cs="Calibri"/>
        </w:rPr>
        <w:t>SEND</w:t>
      </w:r>
    </w:p>
    <w:p w14:paraId="2E52EA83" w14:textId="632ED407" w:rsidR="5744CCBF" w:rsidRDefault="5744CCBF" w:rsidP="747548DF">
      <w:pPr>
        <w:pStyle w:val="ListParagraph"/>
        <w:numPr>
          <w:ilvl w:val="0"/>
          <w:numId w:val="7"/>
        </w:numPr>
        <w:rPr>
          <w:rFonts w:ascii="Calibri" w:eastAsia="Calibri" w:hAnsi="Calibri" w:cs="Calibri"/>
        </w:rPr>
      </w:pPr>
      <w:r w:rsidRPr="747548DF">
        <w:rPr>
          <w:rFonts w:ascii="Calibri" w:eastAsia="Calibri" w:hAnsi="Calibri" w:cs="Calibri"/>
        </w:rPr>
        <w:t xml:space="preserve">involving the children themselves in planning for their own provision and value what they contribute </w:t>
      </w:r>
      <w:r w:rsidR="6A3BC37E" w:rsidRPr="747548DF">
        <w:rPr>
          <w:rFonts w:ascii="Calibri" w:eastAsia="Calibri" w:hAnsi="Calibri" w:cs="Calibri"/>
        </w:rPr>
        <w:t>through pupil voice activities (including any children who are pre-verbal)</w:t>
      </w:r>
    </w:p>
    <w:p w14:paraId="402362EE" w14:textId="7941F8FB" w:rsidR="5744CCBF" w:rsidRDefault="5744CCBF" w:rsidP="747548DF">
      <w:pPr>
        <w:pStyle w:val="ListParagraph"/>
        <w:numPr>
          <w:ilvl w:val="0"/>
          <w:numId w:val="7"/>
        </w:numPr>
        <w:rPr>
          <w:rFonts w:ascii="Calibri" w:eastAsia="Calibri" w:hAnsi="Calibri" w:cs="Calibri"/>
        </w:rPr>
      </w:pPr>
      <w:r w:rsidRPr="747548DF">
        <w:rPr>
          <w:rFonts w:ascii="Calibri" w:eastAsia="Calibri" w:hAnsi="Calibri" w:cs="Calibri"/>
        </w:rPr>
        <w:t xml:space="preserve">encouraging parental involvement with any special provision made for their child </w:t>
      </w:r>
      <w:r w:rsidR="0BE37C10" w:rsidRPr="747548DF">
        <w:rPr>
          <w:rFonts w:ascii="Calibri" w:eastAsia="Calibri" w:hAnsi="Calibri" w:cs="Calibri"/>
        </w:rPr>
        <w:t xml:space="preserve">including </w:t>
      </w:r>
      <w:r w:rsidRPr="747548DF">
        <w:rPr>
          <w:rFonts w:ascii="Calibri" w:eastAsia="Calibri" w:hAnsi="Calibri" w:cs="Calibri"/>
        </w:rPr>
        <w:t xml:space="preserve">monitoring to lead to higher rates of success </w:t>
      </w:r>
    </w:p>
    <w:p w14:paraId="4734BC09" w14:textId="755527C9" w:rsidR="5744CCBF" w:rsidRDefault="5744CCBF" w:rsidP="747548DF">
      <w:pPr>
        <w:pStyle w:val="ListParagraph"/>
        <w:numPr>
          <w:ilvl w:val="0"/>
          <w:numId w:val="7"/>
        </w:numPr>
        <w:rPr>
          <w:rFonts w:ascii="Calibri" w:eastAsia="Calibri" w:hAnsi="Calibri" w:cs="Calibri"/>
        </w:rPr>
      </w:pPr>
      <w:r w:rsidRPr="747548DF">
        <w:rPr>
          <w:rFonts w:ascii="Calibri" w:eastAsia="Calibri" w:hAnsi="Calibri" w:cs="Calibri"/>
        </w:rPr>
        <w:t xml:space="preserve">reviewing and reporting annually on the policy and effectiveness of the school’s provision for pupils with </w:t>
      </w:r>
      <w:r w:rsidR="506AC583" w:rsidRPr="747548DF">
        <w:rPr>
          <w:rFonts w:ascii="Calibri" w:eastAsia="Calibri" w:hAnsi="Calibri" w:cs="Calibri"/>
        </w:rPr>
        <w:t>SEND</w:t>
      </w:r>
      <w:r w:rsidRPr="747548DF">
        <w:rPr>
          <w:rFonts w:ascii="Calibri" w:eastAsia="Calibri" w:hAnsi="Calibri" w:cs="Calibri"/>
        </w:rPr>
        <w:t xml:space="preserve"> via an Information Report </w:t>
      </w:r>
      <w:r w:rsidR="6ABFF5A0" w:rsidRPr="747548DF">
        <w:rPr>
          <w:rFonts w:ascii="Calibri" w:eastAsia="Calibri" w:hAnsi="Calibri" w:cs="Calibri"/>
        </w:rPr>
        <w:t>for Governors to keep them up-to-date and informed.</w:t>
      </w:r>
    </w:p>
    <w:p w14:paraId="3331BE6E" w14:textId="34935322" w:rsidR="5744CCBF" w:rsidRDefault="5744CCBF" w:rsidP="747548DF">
      <w:pPr>
        <w:rPr>
          <w:rFonts w:ascii="Calibri" w:eastAsia="Calibri" w:hAnsi="Calibri" w:cs="Calibri"/>
          <w:b/>
          <w:bCs/>
          <w:color w:val="4472C4" w:themeColor="accent1"/>
          <w:u w:val="single"/>
        </w:rPr>
      </w:pPr>
      <w:r w:rsidRPr="747548DF">
        <w:rPr>
          <w:rFonts w:ascii="Calibri" w:eastAsia="Calibri" w:hAnsi="Calibri" w:cs="Calibri"/>
          <w:b/>
          <w:bCs/>
          <w:u w:val="single"/>
        </w:rPr>
        <w:t>What is SEND</w:t>
      </w:r>
      <w:r w:rsidR="565B62DF" w:rsidRPr="747548DF">
        <w:rPr>
          <w:rFonts w:ascii="Calibri" w:eastAsia="Calibri" w:hAnsi="Calibri" w:cs="Calibri"/>
          <w:b/>
          <w:bCs/>
          <w:u w:val="single"/>
        </w:rPr>
        <w:t xml:space="preserve"> at Friday Bridge</w:t>
      </w:r>
      <w:r w:rsidRPr="747548DF">
        <w:rPr>
          <w:rFonts w:ascii="Calibri" w:eastAsia="Calibri" w:hAnsi="Calibri" w:cs="Calibri"/>
          <w:b/>
          <w:bCs/>
          <w:u w:val="single"/>
        </w:rPr>
        <w:t>?</w:t>
      </w:r>
      <w:r w:rsidRPr="747548DF">
        <w:rPr>
          <w:rFonts w:ascii="Calibri" w:eastAsia="Calibri" w:hAnsi="Calibri" w:cs="Calibri"/>
          <w:b/>
          <w:bCs/>
        </w:rPr>
        <w:t xml:space="preserve"> </w:t>
      </w:r>
    </w:p>
    <w:p w14:paraId="17B0E9D8" w14:textId="3B1E5D93" w:rsidR="5744CCBF" w:rsidRDefault="5744CCBF" w:rsidP="747548DF">
      <w:pPr>
        <w:rPr>
          <w:rFonts w:ascii="Calibri" w:eastAsia="Calibri" w:hAnsi="Calibri" w:cs="Calibri"/>
        </w:rPr>
      </w:pPr>
      <w:r w:rsidRPr="747548DF">
        <w:rPr>
          <w:rFonts w:ascii="Calibri" w:eastAsia="Calibri" w:hAnsi="Calibri" w:cs="Calibri"/>
        </w:rPr>
        <w:t xml:space="preserve">Children have </w:t>
      </w:r>
      <w:r w:rsidR="001EB38C" w:rsidRPr="747548DF">
        <w:rPr>
          <w:rFonts w:ascii="Calibri" w:eastAsia="Calibri" w:hAnsi="Calibri" w:cs="Calibri"/>
        </w:rPr>
        <w:t>SEND</w:t>
      </w:r>
      <w:r w:rsidRPr="747548DF">
        <w:rPr>
          <w:rFonts w:ascii="Calibri" w:eastAsia="Calibri" w:hAnsi="Calibri" w:cs="Calibri"/>
        </w:rPr>
        <w:t xml:space="preserve"> if they have a learning difficulty which calls for special educational provision t</w:t>
      </w:r>
      <w:r w:rsidR="05F05684" w:rsidRPr="747548DF">
        <w:rPr>
          <w:rFonts w:ascii="Calibri" w:eastAsia="Calibri" w:hAnsi="Calibri" w:cs="Calibri"/>
        </w:rPr>
        <w:t xml:space="preserve">hat is additional to or different from that of their </w:t>
      </w:r>
      <w:r w:rsidR="67A7C9F6" w:rsidRPr="747548DF">
        <w:rPr>
          <w:rFonts w:ascii="Calibri" w:eastAsia="Calibri" w:hAnsi="Calibri" w:cs="Calibri"/>
        </w:rPr>
        <w:t>age-related</w:t>
      </w:r>
      <w:r w:rsidR="05F05684" w:rsidRPr="747548DF">
        <w:rPr>
          <w:rFonts w:ascii="Calibri" w:eastAsia="Calibri" w:hAnsi="Calibri" w:cs="Calibri"/>
        </w:rPr>
        <w:t xml:space="preserve"> peers t</w:t>
      </w:r>
      <w:r w:rsidRPr="747548DF">
        <w:rPr>
          <w:rFonts w:ascii="Calibri" w:eastAsia="Calibri" w:hAnsi="Calibri" w:cs="Calibri"/>
        </w:rPr>
        <w:t>o be made for them</w:t>
      </w:r>
      <w:r w:rsidR="5FDFEECE" w:rsidRPr="747548DF">
        <w:rPr>
          <w:rFonts w:ascii="Calibri" w:eastAsia="Calibri" w:hAnsi="Calibri" w:cs="Calibri"/>
        </w:rPr>
        <w:t xml:space="preserve"> and have completed one round of a class-teacher led Assess Plan Do Review</w:t>
      </w:r>
      <w:r w:rsidR="4DB48FE6" w:rsidRPr="747548DF">
        <w:rPr>
          <w:rFonts w:ascii="Calibri" w:eastAsia="Calibri" w:hAnsi="Calibri" w:cs="Calibri"/>
        </w:rPr>
        <w:t xml:space="preserve"> cycle. </w:t>
      </w:r>
      <w:r w:rsidR="5FDFEECE" w:rsidRPr="747548DF">
        <w:rPr>
          <w:rFonts w:ascii="Calibri" w:eastAsia="Calibri" w:hAnsi="Calibri" w:cs="Calibri"/>
        </w:rPr>
        <w:t xml:space="preserve"> </w:t>
      </w:r>
      <w:r w:rsidRPr="747548DF">
        <w:rPr>
          <w:rFonts w:ascii="Calibri" w:eastAsia="Calibri" w:hAnsi="Calibri" w:cs="Calibri"/>
        </w:rPr>
        <w:t>Children have a learning difficulty if they</w:t>
      </w:r>
      <w:r w:rsidR="3B8930FE" w:rsidRPr="747548DF">
        <w:rPr>
          <w:rFonts w:ascii="Calibri" w:eastAsia="Calibri" w:hAnsi="Calibri" w:cs="Calibri"/>
        </w:rPr>
        <w:t xml:space="preserve"> h</w:t>
      </w:r>
      <w:r w:rsidRPr="747548DF">
        <w:rPr>
          <w:rFonts w:ascii="Calibri" w:eastAsia="Calibri" w:hAnsi="Calibri" w:cs="Calibri"/>
        </w:rPr>
        <w:t xml:space="preserve">ave a significantly greater difficulty in learning than </w:t>
      </w:r>
      <w:r w:rsidR="30775D80" w:rsidRPr="747548DF">
        <w:rPr>
          <w:rFonts w:ascii="Calibri" w:eastAsia="Calibri" w:hAnsi="Calibri" w:cs="Calibri"/>
        </w:rPr>
        <w:t>most</w:t>
      </w:r>
      <w:r w:rsidRPr="747548DF">
        <w:rPr>
          <w:rFonts w:ascii="Calibri" w:eastAsia="Calibri" w:hAnsi="Calibri" w:cs="Calibri"/>
        </w:rPr>
        <w:t xml:space="preserve"> children of the same age. </w:t>
      </w:r>
    </w:p>
    <w:p w14:paraId="25D9DEB3" w14:textId="6C8C7BF4" w:rsidR="27249E3D" w:rsidRDefault="27249E3D" w:rsidP="747548DF">
      <w:pPr>
        <w:rPr>
          <w:rFonts w:ascii="Calibri" w:eastAsia="Calibri" w:hAnsi="Calibri" w:cs="Calibri"/>
        </w:rPr>
      </w:pPr>
      <w:r w:rsidRPr="747548DF">
        <w:rPr>
          <w:rFonts w:ascii="Calibri" w:eastAsia="Calibri" w:hAnsi="Calibri" w:cs="Calibri"/>
        </w:rPr>
        <w:t xml:space="preserve">SEND is defined using four areas of need (we are aware that some pupils </w:t>
      </w:r>
      <w:r w:rsidR="23F166DC" w:rsidRPr="747548DF">
        <w:rPr>
          <w:rFonts w:ascii="Calibri" w:eastAsia="Calibri" w:hAnsi="Calibri" w:cs="Calibri"/>
        </w:rPr>
        <w:t>may have multiple or coexisting types of SEND)</w:t>
      </w:r>
      <w:r w:rsidRPr="747548DF">
        <w:rPr>
          <w:rFonts w:ascii="Calibri" w:eastAsia="Calibri" w:hAnsi="Calibri" w:cs="Calibri"/>
        </w:rPr>
        <w:t>:</w:t>
      </w:r>
    </w:p>
    <w:p w14:paraId="568BAF4A" w14:textId="721758AE" w:rsidR="27249E3D" w:rsidRDefault="27249E3D" w:rsidP="747548DF">
      <w:pPr>
        <w:pStyle w:val="ListParagraph"/>
        <w:numPr>
          <w:ilvl w:val="0"/>
          <w:numId w:val="6"/>
        </w:numPr>
        <w:rPr>
          <w:rFonts w:ascii="Calibri" w:eastAsia="Calibri" w:hAnsi="Calibri" w:cs="Calibri"/>
        </w:rPr>
      </w:pPr>
      <w:r w:rsidRPr="747548DF">
        <w:rPr>
          <w:rFonts w:ascii="Calibri" w:eastAsia="Calibri" w:hAnsi="Calibri" w:cs="Calibri"/>
        </w:rPr>
        <w:t>Cognition and Learning</w:t>
      </w:r>
    </w:p>
    <w:p w14:paraId="65D41061" w14:textId="758F044F" w:rsidR="27249E3D" w:rsidRDefault="27249E3D" w:rsidP="747548DF">
      <w:pPr>
        <w:pStyle w:val="ListParagraph"/>
        <w:numPr>
          <w:ilvl w:val="1"/>
          <w:numId w:val="6"/>
        </w:numPr>
        <w:rPr>
          <w:rFonts w:ascii="Calibri" w:eastAsia="Calibri" w:hAnsi="Calibri" w:cs="Calibri"/>
        </w:rPr>
      </w:pPr>
      <w:r w:rsidRPr="747548DF">
        <w:rPr>
          <w:rFonts w:ascii="Calibri" w:eastAsia="Calibri" w:hAnsi="Calibri" w:cs="Calibri"/>
        </w:rPr>
        <w:t xml:space="preserve">Dyslexic </w:t>
      </w:r>
      <w:r w:rsidR="41F47BE7" w:rsidRPr="747548DF">
        <w:rPr>
          <w:rFonts w:ascii="Calibri" w:eastAsia="Calibri" w:hAnsi="Calibri" w:cs="Calibri"/>
        </w:rPr>
        <w:t>tendencies</w:t>
      </w:r>
    </w:p>
    <w:p w14:paraId="4000ABC3" w14:textId="1BC81623" w:rsidR="27249E3D" w:rsidRDefault="27249E3D" w:rsidP="747548DF">
      <w:pPr>
        <w:pStyle w:val="ListParagraph"/>
        <w:numPr>
          <w:ilvl w:val="1"/>
          <w:numId w:val="6"/>
        </w:numPr>
        <w:rPr>
          <w:rFonts w:ascii="Calibri" w:eastAsia="Calibri" w:hAnsi="Calibri" w:cs="Calibri"/>
        </w:rPr>
      </w:pPr>
      <w:r w:rsidRPr="747548DF">
        <w:rPr>
          <w:rFonts w:ascii="Calibri" w:eastAsia="Calibri" w:hAnsi="Calibri" w:cs="Calibri"/>
        </w:rPr>
        <w:t>Specific literacy difficulty</w:t>
      </w:r>
    </w:p>
    <w:p w14:paraId="3569B0A5" w14:textId="4ACE7757" w:rsidR="27249E3D" w:rsidRDefault="27249E3D" w:rsidP="747548DF">
      <w:pPr>
        <w:pStyle w:val="ListParagraph"/>
        <w:numPr>
          <w:ilvl w:val="1"/>
          <w:numId w:val="6"/>
        </w:numPr>
        <w:rPr>
          <w:rFonts w:ascii="Calibri" w:eastAsia="Calibri" w:hAnsi="Calibri" w:cs="Calibri"/>
        </w:rPr>
      </w:pPr>
      <w:r w:rsidRPr="747548DF">
        <w:rPr>
          <w:rFonts w:ascii="Calibri" w:eastAsia="Calibri" w:hAnsi="Calibri" w:cs="Calibri"/>
        </w:rPr>
        <w:t>Speech and language</w:t>
      </w:r>
    </w:p>
    <w:p w14:paraId="1845AB35" w14:textId="15BC0E68" w:rsidR="27249E3D" w:rsidRDefault="27249E3D" w:rsidP="747548DF">
      <w:pPr>
        <w:pStyle w:val="ListParagraph"/>
        <w:numPr>
          <w:ilvl w:val="1"/>
          <w:numId w:val="6"/>
        </w:numPr>
        <w:rPr>
          <w:rFonts w:ascii="Calibri" w:eastAsia="Calibri" w:hAnsi="Calibri" w:cs="Calibri"/>
        </w:rPr>
      </w:pPr>
      <w:r w:rsidRPr="747548DF">
        <w:rPr>
          <w:rFonts w:ascii="Calibri" w:eastAsia="Calibri" w:hAnsi="Calibri" w:cs="Calibri"/>
        </w:rPr>
        <w:t>Moderate learning difficulties</w:t>
      </w:r>
    </w:p>
    <w:p w14:paraId="69E04058" w14:textId="6F3C6C80" w:rsidR="27249E3D" w:rsidRDefault="27249E3D" w:rsidP="747548DF">
      <w:pPr>
        <w:pStyle w:val="ListParagraph"/>
        <w:numPr>
          <w:ilvl w:val="1"/>
          <w:numId w:val="6"/>
        </w:numPr>
        <w:rPr>
          <w:rFonts w:ascii="Calibri" w:eastAsia="Calibri" w:hAnsi="Calibri" w:cs="Calibri"/>
        </w:rPr>
      </w:pPr>
      <w:r w:rsidRPr="747548DF">
        <w:rPr>
          <w:rFonts w:ascii="Calibri" w:eastAsia="Calibri" w:hAnsi="Calibri" w:cs="Calibri"/>
        </w:rPr>
        <w:t>Dyspraxia</w:t>
      </w:r>
    </w:p>
    <w:p w14:paraId="53F9B28A" w14:textId="2542222A" w:rsidR="27249E3D" w:rsidRDefault="27249E3D" w:rsidP="747548DF">
      <w:pPr>
        <w:pStyle w:val="ListParagraph"/>
        <w:numPr>
          <w:ilvl w:val="1"/>
          <w:numId w:val="6"/>
        </w:numPr>
        <w:rPr>
          <w:rFonts w:ascii="Calibri" w:eastAsia="Calibri" w:hAnsi="Calibri" w:cs="Calibri"/>
        </w:rPr>
      </w:pPr>
      <w:r w:rsidRPr="747548DF">
        <w:rPr>
          <w:rFonts w:ascii="Calibri" w:eastAsia="Calibri" w:hAnsi="Calibri" w:cs="Calibri"/>
        </w:rPr>
        <w:t xml:space="preserve">Dyscalculia </w:t>
      </w:r>
    </w:p>
    <w:p w14:paraId="0C389318" w14:textId="670A42E0" w:rsidR="27249E3D" w:rsidRDefault="6FD0A334" w:rsidP="747548DF">
      <w:pPr>
        <w:pStyle w:val="ListParagraph"/>
        <w:numPr>
          <w:ilvl w:val="0"/>
          <w:numId w:val="6"/>
        </w:numPr>
        <w:rPr>
          <w:rFonts w:ascii="Calibri" w:eastAsia="Calibri" w:hAnsi="Calibri" w:cs="Calibri"/>
        </w:rPr>
      </w:pPr>
      <w:r w:rsidRPr="747548DF">
        <w:rPr>
          <w:rFonts w:ascii="Calibri" w:eastAsia="Calibri" w:hAnsi="Calibri" w:cs="Calibri"/>
        </w:rPr>
        <w:t>Communication</w:t>
      </w:r>
      <w:r w:rsidR="27249E3D" w:rsidRPr="747548DF">
        <w:rPr>
          <w:rFonts w:ascii="Calibri" w:eastAsia="Calibri" w:hAnsi="Calibri" w:cs="Calibri"/>
        </w:rPr>
        <w:t xml:space="preserve"> and interaction </w:t>
      </w:r>
    </w:p>
    <w:p w14:paraId="3AFD4604" w14:textId="238B5199" w:rsidR="27249E3D" w:rsidRDefault="27249E3D" w:rsidP="747548DF">
      <w:pPr>
        <w:pStyle w:val="ListParagraph"/>
        <w:numPr>
          <w:ilvl w:val="1"/>
          <w:numId w:val="6"/>
        </w:numPr>
        <w:rPr>
          <w:rFonts w:ascii="Calibri" w:eastAsia="Calibri" w:hAnsi="Calibri" w:cs="Calibri"/>
        </w:rPr>
      </w:pPr>
      <w:r w:rsidRPr="747548DF">
        <w:rPr>
          <w:rFonts w:ascii="Calibri" w:eastAsia="Calibri" w:hAnsi="Calibri" w:cs="Calibri"/>
        </w:rPr>
        <w:t>ADHD</w:t>
      </w:r>
    </w:p>
    <w:p w14:paraId="67E3E6F1" w14:textId="219A6027" w:rsidR="27249E3D" w:rsidRDefault="27249E3D" w:rsidP="747548DF">
      <w:pPr>
        <w:pStyle w:val="ListParagraph"/>
        <w:numPr>
          <w:ilvl w:val="1"/>
          <w:numId w:val="6"/>
        </w:numPr>
        <w:rPr>
          <w:rFonts w:ascii="Calibri" w:eastAsia="Calibri" w:hAnsi="Calibri" w:cs="Calibri"/>
        </w:rPr>
      </w:pPr>
      <w:r w:rsidRPr="747548DF">
        <w:rPr>
          <w:rFonts w:ascii="Calibri" w:eastAsia="Calibri" w:hAnsi="Calibri" w:cs="Calibri"/>
        </w:rPr>
        <w:t>ASD</w:t>
      </w:r>
    </w:p>
    <w:p w14:paraId="4989F13D" w14:textId="1708FDAF" w:rsidR="27249E3D" w:rsidRDefault="27249E3D" w:rsidP="747548DF">
      <w:pPr>
        <w:pStyle w:val="ListParagraph"/>
        <w:numPr>
          <w:ilvl w:val="0"/>
          <w:numId w:val="6"/>
        </w:numPr>
        <w:rPr>
          <w:rFonts w:ascii="Calibri" w:eastAsia="Calibri" w:hAnsi="Calibri" w:cs="Calibri"/>
        </w:rPr>
      </w:pPr>
      <w:r w:rsidRPr="747548DF">
        <w:rPr>
          <w:rFonts w:ascii="Calibri" w:eastAsia="Calibri" w:hAnsi="Calibri" w:cs="Calibri"/>
        </w:rPr>
        <w:t>Social, Emotional and Mental Health</w:t>
      </w:r>
    </w:p>
    <w:p w14:paraId="5F8DF433" w14:textId="210A7748" w:rsidR="27249E3D" w:rsidRDefault="27249E3D" w:rsidP="747548DF">
      <w:pPr>
        <w:pStyle w:val="ListParagraph"/>
        <w:numPr>
          <w:ilvl w:val="1"/>
          <w:numId w:val="6"/>
        </w:numPr>
        <w:rPr>
          <w:rFonts w:ascii="Calibri" w:eastAsia="Calibri" w:hAnsi="Calibri" w:cs="Calibri"/>
        </w:rPr>
      </w:pPr>
      <w:r w:rsidRPr="747548DF">
        <w:rPr>
          <w:rFonts w:ascii="Calibri" w:eastAsia="Calibri" w:hAnsi="Calibri" w:cs="Calibri"/>
        </w:rPr>
        <w:t>Self esteem</w:t>
      </w:r>
    </w:p>
    <w:p w14:paraId="6C498A50" w14:textId="6CCA9BE3" w:rsidR="27249E3D" w:rsidRDefault="27249E3D" w:rsidP="747548DF">
      <w:pPr>
        <w:pStyle w:val="ListParagraph"/>
        <w:numPr>
          <w:ilvl w:val="1"/>
          <w:numId w:val="6"/>
        </w:numPr>
        <w:rPr>
          <w:rFonts w:ascii="Calibri" w:eastAsia="Calibri" w:hAnsi="Calibri" w:cs="Calibri"/>
        </w:rPr>
      </w:pPr>
      <w:r w:rsidRPr="747548DF">
        <w:rPr>
          <w:rFonts w:ascii="Calibri" w:eastAsia="Calibri" w:hAnsi="Calibri" w:cs="Calibri"/>
        </w:rPr>
        <w:t>Trauma</w:t>
      </w:r>
    </w:p>
    <w:p w14:paraId="440BCE0F" w14:textId="543759F5" w:rsidR="27249E3D" w:rsidRDefault="27249E3D" w:rsidP="747548DF">
      <w:pPr>
        <w:pStyle w:val="ListParagraph"/>
        <w:numPr>
          <w:ilvl w:val="0"/>
          <w:numId w:val="6"/>
        </w:numPr>
        <w:rPr>
          <w:rFonts w:ascii="Calibri" w:eastAsia="Calibri" w:hAnsi="Calibri" w:cs="Calibri"/>
        </w:rPr>
      </w:pPr>
      <w:r w:rsidRPr="747548DF">
        <w:rPr>
          <w:rFonts w:ascii="Calibri" w:eastAsia="Calibri" w:hAnsi="Calibri" w:cs="Calibri"/>
        </w:rPr>
        <w:lastRenderedPageBreak/>
        <w:t>Sensory and Physical</w:t>
      </w:r>
    </w:p>
    <w:p w14:paraId="20B40DAC" w14:textId="01A0A598" w:rsidR="27249E3D" w:rsidRDefault="27249E3D" w:rsidP="747548DF">
      <w:pPr>
        <w:pStyle w:val="ListParagraph"/>
        <w:numPr>
          <w:ilvl w:val="1"/>
          <w:numId w:val="6"/>
        </w:numPr>
        <w:rPr>
          <w:rFonts w:ascii="Calibri" w:eastAsia="Calibri" w:hAnsi="Calibri" w:cs="Calibri"/>
        </w:rPr>
      </w:pPr>
      <w:r w:rsidRPr="747548DF">
        <w:rPr>
          <w:rFonts w:ascii="Calibri" w:eastAsia="Calibri" w:hAnsi="Calibri" w:cs="Calibri"/>
        </w:rPr>
        <w:t>Hearing</w:t>
      </w:r>
    </w:p>
    <w:p w14:paraId="23FFF2B8" w14:textId="4D08AF21" w:rsidR="27249E3D" w:rsidRDefault="27249E3D" w:rsidP="747548DF">
      <w:pPr>
        <w:pStyle w:val="ListParagraph"/>
        <w:numPr>
          <w:ilvl w:val="1"/>
          <w:numId w:val="6"/>
        </w:numPr>
        <w:rPr>
          <w:rFonts w:ascii="Calibri" w:eastAsia="Calibri" w:hAnsi="Calibri" w:cs="Calibri"/>
        </w:rPr>
      </w:pPr>
      <w:r w:rsidRPr="747548DF">
        <w:rPr>
          <w:rFonts w:ascii="Calibri" w:eastAsia="Calibri" w:hAnsi="Calibri" w:cs="Calibri"/>
        </w:rPr>
        <w:t>Visual</w:t>
      </w:r>
    </w:p>
    <w:p w14:paraId="5969F2E6" w14:textId="6BC69372" w:rsidR="46EF7125" w:rsidRDefault="27249E3D" w:rsidP="747548DF">
      <w:pPr>
        <w:pStyle w:val="ListParagraph"/>
        <w:numPr>
          <w:ilvl w:val="1"/>
          <w:numId w:val="6"/>
        </w:numPr>
        <w:rPr>
          <w:rFonts w:ascii="Calibri" w:eastAsia="Calibri" w:hAnsi="Calibri" w:cs="Calibri"/>
        </w:rPr>
      </w:pPr>
      <w:r w:rsidRPr="747548DF">
        <w:rPr>
          <w:rFonts w:ascii="Calibri" w:eastAsia="Calibri" w:hAnsi="Calibri" w:cs="Calibri"/>
        </w:rPr>
        <w:t>Physical</w:t>
      </w:r>
    </w:p>
    <w:p w14:paraId="695813F1" w14:textId="3D281080" w:rsidR="30A584FF" w:rsidRDefault="30A584FF" w:rsidP="747548DF">
      <w:pPr>
        <w:rPr>
          <w:rFonts w:ascii="Calibri" w:eastAsia="Calibri" w:hAnsi="Calibri" w:cs="Calibri"/>
        </w:rPr>
      </w:pPr>
    </w:p>
    <w:p w14:paraId="38E1C096" w14:textId="57FE100A" w:rsidR="2FBAAFEC" w:rsidRDefault="2FBAAFEC" w:rsidP="747548DF">
      <w:pPr>
        <w:rPr>
          <w:rFonts w:ascii="Calibri" w:eastAsia="Calibri" w:hAnsi="Calibri" w:cs="Calibri"/>
          <w:b/>
          <w:bCs/>
          <w:color w:val="4472C4" w:themeColor="accent1"/>
          <w:u w:val="single"/>
        </w:rPr>
      </w:pPr>
      <w:r w:rsidRPr="747548DF">
        <w:rPr>
          <w:rFonts w:ascii="Calibri" w:eastAsia="Calibri" w:hAnsi="Calibri" w:cs="Calibri"/>
          <w:b/>
          <w:bCs/>
          <w:u w:val="single"/>
        </w:rPr>
        <w:t>What are the roles and responsibilities of those involved with SEND?</w:t>
      </w:r>
      <w:r w:rsidRPr="747548DF">
        <w:rPr>
          <w:rFonts w:ascii="Calibri" w:eastAsia="Calibri" w:hAnsi="Calibri" w:cs="Calibri"/>
          <w:b/>
          <w:bCs/>
        </w:rPr>
        <w:t xml:space="preserve"> </w:t>
      </w:r>
    </w:p>
    <w:p w14:paraId="12887433" w14:textId="0B8BF7D6" w:rsidR="2FBAAFEC" w:rsidRDefault="2FBAAFEC" w:rsidP="747548DF">
      <w:pPr>
        <w:rPr>
          <w:rFonts w:ascii="Calibri" w:eastAsia="Calibri" w:hAnsi="Calibri" w:cs="Calibri"/>
        </w:rPr>
      </w:pPr>
      <w:r w:rsidRPr="747548DF">
        <w:rPr>
          <w:rFonts w:ascii="Calibri" w:eastAsia="Calibri" w:hAnsi="Calibri" w:cs="Calibri"/>
        </w:rPr>
        <w:t>The ‘responsible person’ for SEN</w:t>
      </w:r>
      <w:r w:rsidR="60ED0797" w:rsidRPr="747548DF">
        <w:rPr>
          <w:rFonts w:ascii="Calibri" w:eastAsia="Calibri" w:hAnsi="Calibri" w:cs="Calibri"/>
        </w:rPr>
        <w:t xml:space="preserve"> </w:t>
      </w:r>
      <w:r w:rsidRPr="747548DF">
        <w:rPr>
          <w:rFonts w:ascii="Calibri" w:eastAsia="Calibri" w:hAnsi="Calibri" w:cs="Calibri"/>
        </w:rPr>
        <w:t xml:space="preserve">is </w:t>
      </w:r>
      <w:r w:rsidR="6FE51413" w:rsidRPr="747548DF">
        <w:rPr>
          <w:rFonts w:ascii="Calibri" w:eastAsia="Calibri" w:hAnsi="Calibri" w:cs="Calibri"/>
        </w:rPr>
        <w:t>Donna Suttle</w:t>
      </w:r>
      <w:r w:rsidRPr="747548DF">
        <w:rPr>
          <w:rFonts w:ascii="Calibri" w:eastAsia="Calibri" w:hAnsi="Calibri" w:cs="Calibri"/>
        </w:rPr>
        <w:t xml:space="preserve"> (</w:t>
      </w:r>
      <w:r w:rsidR="7504108F" w:rsidRPr="747548DF">
        <w:rPr>
          <w:rFonts w:ascii="Calibri" w:eastAsia="Calibri" w:hAnsi="Calibri" w:cs="Calibri"/>
        </w:rPr>
        <w:t>SENCO</w:t>
      </w:r>
      <w:r w:rsidRPr="747548DF">
        <w:rPr>
          <w:rFonts w:ascii="Calibri" w:eastAsia="Calibri" w:hAnsi="Calibri" w:cs="Calibri"/>
        </w:rPr>
        <w:t>)</w:t>
      </w:r>
      <w:r w:rsidR="1F01FD66" w:rsidRPr="747548DF">
        <w:rPr>
          <w:rFonts w:ascii="Calibri" w:eastAsia="Calibri" w:hAnsi="Calibri" w:cs="Calibri"/>
        </w:rPr>
        <w:t xml:space="preserve"> with Michael Elliott having overarching responsibility for the whole school and all its staff and pupils</w:t>
      </w:r>
      <w:r w:rsidRPr="747548DF">
        <w:rPr>
          <w:rFonts w:ascii="Calibri" w:eastAsia="Calibri" w:hAnsi="Calibri" w:cs="Calibri"/>
        </w:rPr>
        <w:t xml:space="preserve">. </w:t>
      </w:r>
    </w:p>
    <w:p w14:paraId="34798D7D" w14:textId="2378E033" w:rsidR="30A584FF" w:rsidRDefault="30A584FF" w:rsidP="747548DF">
      <w:pPr>
        <w:rPr>
          <w:rFonts w:ascii="Calibri" w:eastAsia="Calibri" w:hAnsi="Calibri" w:cs="Calibri"/>
        </w:rPr>
      </w:pPr>
    </w:p>
    <w:p w14:paraId="6BF1750E" w14:textId="5D33E481" w:rsidR="30A584FF" w:rsidRDefault="30A584FF" w:rsidP="747548DF">
      <w:pPr>
        <w:rPr>
          <w:rFonts w:ascii="Calibri" w:eastAsia="Calibri" w:hAnsi="Calibri" w:cs="Calibri"/>
        </w:rPr>
      </w:pPr>
    </w:p>
    <w:p w14:paraId="42BCB388" w14:textId="5AF24B9A" w:rsidR="30A584FF" w:rsidRDefault="30A584FF" w:rsidP="747548DF">
      <w:pPr>
        <w:rPr>
          <w:rFonts w:ascii="Calibri" w:eastAsia="Calibri" w:hAnsi="Calibri" w:cs="Calibri"/>
        </w:rPr>
      </w:pPr>
    </w:p>
    <w:p w14:paraId="6B755962" w14:textId="365CE80F" w:rsidR="30A584FF" w:rsidRDefault="30A584FF" w:rsidP="747548DF">
      <w:pPr>
        <w:rPr>
          <w:rFonts w:ascii="Calibri" w:eastAsia="Calibri" w:hAnsi="Calibri" w:cs="Calibri"/>
        </w:rPr>
      </w:pPr>
    </w:p>
    <w:p w14:paraId="4E867B51" w14:textId="5B02EF35" w:rsidR="7143CB35" w:rsidRDefault="7143CB35" w:rsidP="747548DF">
      <w:pPr>
        <w:rPr>
          <w:rFonts w:ascii="Calibri" w:eastAsia="Calibri" w:hAnsi="Calibri" w:cs="Calibri"/>
        </w:rPr>
      </w:pPr>
      <w:r w:rsidRPr="747548DF">
        <w:rPr>
          <w:rFonts w:ascii="Calibri" w:eastAsia="Calibri" w:hAnsi="Calibri" w:cs="Calibri"/>
        </w:rPr>
        <w:t>County-level responsibilities:</w:t>
      </w:r>
    </w:p>
    <w:tbl>
      <w:tblPr>
        <w:tblStyle w:val="TableGrid"/>
        <w:tblW w:w="0" w:type="auto"/>
        <w:tblLook w:val="06A0" w:firstRow="1" w:lastRow="0" w:firstColumn="1" w:lastColumn="0" w:noHBand="1" w:noVBand="1"/>
      </w:tblPr>
      <w:tblGrid>
        <w:gridCol w:w="1559"/>
        <w:gridCol w:w="8897"/>
      </w:tblGrid>
      <w:tr w:rsidR="46EF7125" w14:paraId="7822BE0A" w14:textId="77777777" w:rsidTr="747548DF">
        <w:trPr>
          <w:trHeight w:val="300"/>
        </w:trPr>
        <w:tc>
          <w:tcPr>
            <w:tcW w:w="2310" w:type="dxa"/>
          </w:tcPr>
          <w:p w14:paraId="5B349317" w14:textId="7966A669" w:rsidR="46EF7125" w:rsidRDefault="46EF7125" w:rsidP="747548DF">
            <w:pPr>
              <w:rPr>
                <w:rFonts w:ascii="Calibri" w:eastAsia="Calibri" w:hAnsi="Calibri" w:cs="Calibri"/>
              </w:rPr>
            </w:pPr>
          </w:p>
        </w:tc>
        <w:tc>
          <w:tcPr>
            <w:tcW w:w="8002" w:type="dxa"/>
          </w:tcPr>
          <w:p w14:paraId="33C555F6" w14:textId="28306809" w:rsidR="46EF7125" w:rsidRDefault="46EF7125" w:rsidP="747548DF">
            <w:pPr>
              <w:rPr>
                <w:rFonts w:ascii="Calibri" w:eastAsia="Calibri" w:hAnsi="Calibri" w:cs="Calibri"/>
              </w:rPr>
            </w:pPr>
            <w:r w:rsidRPr="747548DF">
              <w:rPr>
                <w:rFonts w:ascii="Calibri" w:eastAsia="Calibri" w:hAnsi="Calibri" w:cs="Calibri"/>
              </w:rPr>
              <w:t>Responsibilities</w:t>
            </w:r>
          </w:p>
        </w:tc>
      </w:tr>
      <w:tr w:rsidR="46EF7125" w14:paraId="1058C4FA" w14:textId="77777777" w:rsidTr="747548DF">
        <w:trPr>
          <w:trHeight w:val="300"/>
        </w:trPr>
        <w:tc>
          <w:tcPr>
            <w:tcW w:w="2310" w:type="dxa"/>
          </w:tcPr>
          <w:p w14:paraId="11F60114" w14:textId="7662FB3C" w:rsidR="46EF7125" w:rsidRDefault="46EF7125" w:rsidP="747548DF">
            <w:pPr>
              <w:rPr>
                <w:rFonts w:ascii="Calibri" w:eastAsia="Calibri" w:hAnsi="Calibri" w:cs="Calibri"/>
              </w:rPr>
            </w:pPr>
            <w:r w:rsidRPr="747548DF">
              <w:rPr>
                <w:rFonts w:ascii="Calibri" w:eastAsia="Calibri" w:hAnsi="Calibri" w:cs="Calibri"/>
              </w:rPr>
              <w:t>Local Authority and other professionals</w:t>
            </w:r>
          </w:p>
        </w:tc>
        <w:tc>
          <w:tcPr>
            <w:tcW w:w="8002" w:type="dxa"/>
          </w:tcPr>
          <w:p w14:paraId="2E6EFC0E" w14:textId="75C21AE0" w:rsidR="46EF7125" w:rsidRDefault="45F7AF9E" w:rsidP="747548DF">
            <w:pPr>
              <w:rPr>
                <w:rFonts w:ascii="Calibri" w:eastAsia="Calibri" w:hAnsi="Calibri" w:cs="Calibri"/>
              </w:rPr>
            </w:pPr>
            <w:r w:rsidRPr="747548DF">
              <w:rPr>
                <w:rFonts w:ascii="Calibri" w:eastAsia="Calibri" w:hAnsi="Calibri" w:cs="Calibri"/>
              </w:rPr>
              <w:t xml:space="preserve">Must publish a ‘County-wide Information Hub ‘Local Offer’ which details the provision across Education, Health and Social Care that is available </w:t>
            </w:r>
          </w:p>
          <w:p w14:paraId="124CFAAC" w14:textId="2BE0F20C" w:rsidR="46EF7125" w:rsidRDefault="45F7AF9E" w:rsidP="747548DF">
            <w:pPr>
              <w:rPr>
                <w:rFonts w:ascii="Calibri" w:eastAsia="Calibri" w:hAnsi="Calibri" w:cs="Calibri"/>
              </w:rPr>
            </w:pPr>
            <w:r w:rsidRPr="747548DF">
              <w:rPr>
                <w:rFonts w:ascii="Calibri" w:eastAsia="Calibri" w:hAnsi="Calibri" w:cs="Calibri"/>
              </w:rPr>
              <w:t>Please see:</w:t>
            </w:r>
          </w:p>
          <w:p w14:paraId="76A20FC4" w14:textId="7690962B" w:rsidR="46EF7125" w:rsidRDefault="00477E18" w:rsidP="747548DF">
            <w:hyperlink r:id="rId6">
              <w:r w:rsidR="46EF7125" w:rsidRPr="747548DF">
                <w:rPr>
                  <w:rStyle w:val="Hyperlink"/>
                  <w:rFonts w:ascii="Calibri" w:eastAsia="Calibri" w:hAnsi="Calibri" w:cs="Calibri"/>
                  <w:color w:val="auto"/>
                </w:rPr>
                <w:t>https://send.cambridgeshire.gov.uk/kb5/cambridgeshire/directory/advice.page?id=bPe2xezmLJc</w:t>
              </w:r>
            </w:hyperlink>
          </w:p>
          <w:p w14:paraId="7E5FB095" w14:textId="15B9DFB1" w:rsidR="46EF7125" w:rsidRDefault="46EF7125" w:rsidP="747548DF">
            <w:pPr>
              <w:rPr>
                <w:rFonts w:ascii="Calibri" w:eastAsia="Calibri" w:hAnsi="Calibri" w:cs="Calibri"/>
                <w:strike/>
              </w:rPr>
            </w:pPr>
          </w:p>
          <w:p w14:paraId="4DF39F96" w14:textId="684D07D8" w:rsidR="46EF7125" w:rsidRDefault="46EF7125" w:rsidP="747548DF">
            <w:pPr>
              <w:rPr>
                <w:rFonts w:ascii="Calibri" w:eastAsia="Calibri" w:hAnsi="Calibri" w:cs="Calibri"/>
              </w:rPr>
            </w:pPr>
            <w:r w:rsidRPr="747548DF">
              <w:rPr>
                <w:rFonts w:ascii="Calibri" w:eastAsia="Calibri" w:hAnsi="Calibri" w:cs="Calibri"/>
              </w:rPr>
              <w:t xml:space="preserve">Involve parents and children in the development and review of provision </w:t>
            </w:r>
          </w:p>
          <w:p w14:paraId="3B63533D" w14:textId="718D9B37" w:rsidR="46EF7125" w:rsidRDefault="46EF7125" w:rsidP="747548DF">
            <w:pPr>
              <w:rPr>
                <w:rFonts w:ascii="Calibri" w:eastAsia="Calibri" w:hAnsi="Calibri" w:cs="Calibri"/>
              </w:rPr>
            </w:pPr>
            <w:r w:rsidRPr="747548DF">
              <w:rPr>
                <w:rFonts w:ascii="Calibri" w:eastAsia="Calibri" w:hAnsi="Calibri" w:cs="Calibri"/>
              </w:rPr>
              <w:t xml:space="preserve">Follow the framework set out in current SEND Regulations 2014 </w:t>
            </w:r>
          </w:p>
          <w:p w14:paraId="19DA5057" w14:textId="0D665D68" w:rsidR="46EF7125" w:rsidRDefault="46EF7125" w:rsidP="747548DF">
            <w:pPr>
              <w:rPr>
                <w:rFonts w:ascii="Calibri" w:eastAsia="Calibri" w:hAnsi="Calibri" w:cs="Calibri"/>
              </w:rPr>
            </w:pPr>
            <w:r w:rsidRPr="747548DF">
              <w:rPr>
                <w:rFonts w:ascii="Calibri" w:eastAsia="Calibri" w:hAnsi="Calibri" w:cs="Calibri"/>
              </w:rPr>
              <w:t xml:space="preserve">Offer an additional level of expertise and advice to school staff and parents via specialist services. </w:t>
            </w:r>
          </w:p>
          <w:p w14:paraId="1BBF1DB9" w14:textId="51A9D8B9" w:rsidR="46EF7125" w:rsidRDefault="46EF7125" w:rsidP="747548DF">
            <w:pPr>
              <w:rPr>
                <w:rFonts w:ascii="Calibri" w:eastAsia="Calibri" w:hAnsi="Calibri" w:cs="Calibri"/>
              </w:rPr>
            </w:pPr>
            <w:r w:rsidRPr="747548DF">
              <w:rPr>
                <w:rFonts w:ascii="Calibri" w:eastAsia="Calibri" w:hAnsi="Calibri" w:cs="Calibri"/>
              </w:rPr>
              <w:t>Please see:</w:t>
            </w:r>
          </w:p>
          <w:p w14:paraId="47644133" w14:textId="20F2ABF0" w:rsidR="46EF7125" w:rsidRDefault="00477E18" w:rsidP="747548DF">
            <w:pPr>
              <w:rPr>
                <w:rFonts w:ascii="Calibri" w:eastAsia="Calibri" w:hAnsi="Calibri" w:cs="Calibri"/>
              </w:rPr>
            </w:pPr>
            <w:hyperlink r:id="rId7">
              <w:r w:rsidR="46EF7125" w:rsidRPr="747548DF">
                <w:rPr>
                  <w:rStyle w:val="Hyperlink"/>
                  <w:rFonts w:ascii="Calibri" w:eastAsia="Calibri" w:hAnsi="Calibri" w:cs="Calibri"/>
                  <w:color w:val="auto"/>
                </w:rPr>
                <w:t>https://www.cambslearntogether.co.uk/cambridgeshire-send/cambridgeshire-send-services/cambridgeshire-send-district-teams</w:t>
              </w:r>
            </w:hyperlink>
          </w:p>
          <w:p w14:paraId="2A33A383" w14:textId="1793E35B" w:rsidR="46EF7125" w:rsidRDefault="46EF7125" w:rsidP="747548DF">
            <w:pPr>
              <w:rPr>
                <w:rFonts w:ascii="Calibri" w:eastAsia="Calibri" w:hAnsi="Calibri" w:cs="Calibri"/>
              </w:rPr>
            </w:pPr>
          </w:p>
        </w:tc>
      </w:tr>
    </w:tbl>
    <w:p w14:paraId="2895BEE4" w14:textId="01C41355" w:rsidR="46EF7125" w:rsidRDefault="46EF7125" w:rsidP="747548DF">
      <w:pPr>
        <w:rPr>
          <w:rFonts w:ascii="Calibri" w:eastAsia="Calibri" w:hAnsi="Calibri" w:cs="Calibri"/>
        </w:rPr>
      </w:pPr>
    </w:p>
    <w:p w14:paraId="184DEB13" w14:textId="0405662D" w:rsidR="46EF7125" w:rsidRDefault="46EF7125" w:rsidP="747548DF">
      <w:pPr>
        <w:rPr>
          <w:rFonts w:ascii="Calibri" w:eastAsia="Calibri" w:hAnsi="Calibri" w:cs="Calibri"/>
        </w:rPr>
      </w:pPr>
    </w:p>
    <w:p w14:paraId="4BA110D3" w14:textId="23D051D1" w:rsidR="46EF7125" w:rsidRDefault="46EF7125" w:rsidP="747548DF">
      <w:pPr>
        <w:rPr>
          <w:rFonts w:ascii="Calibri" w:eastAsia="Calibri" w:hAnsi="Calibri" w:cs="Calibri"/>
        </w:rPr>
      </w:pPr>
    </w:p>
    <w:p w14:paraId="76ED6A7E" w14:textId="5AE12DF9" w:rsidR="46EF7125" w:rsidRDefault="46EF7125" w:rsidP="747548DF">
      <w:pPr>
        <w:rPr>
          <w:rFonts w:ascii="Calibri" w:eastAsia="Calibri" w:hAnsi="Calibri" w:cs="Calibri"/>
        </w:rPr>
      </w:pPr>
    </w:p>
    <w:p w14:paraId="52F62C13" w14:textId="7FC8E915" w:rsidR="46EF7125" w:rsidRDefault="46EF7125" w:rsidP="747548DF">
      <w:pPr>
        <w:rPr>
          <w:rFonts w:ascii="Calibri" w:eastAsia="Calibri" w:hAnsi="Calibri" w:cs="Calibri"/>
        </w:rPr>
      </w:pPr>
    </w:p>
    <w:p w14:paraId="4276FAC9" w14:textId="7B937C4A" w:rsidR="46EF7125" w:rsidRDefault="46EF7125" w:rsidP="747548DF">
      <w:pPr>
        <w:rPr>
          <w:rFonts w:ascii="Calibri" w:eastAsia="Calibri" w:hAnsi="Calibri" w:cs="Calibri"/>
        </w:rPr>
      </w:pPr>
    </w:p>
    <w:p w14:paraId="0FA4A0E3" w14:textId="736A1BA1" w:rsidR="46EF7125" w:rsidRDefault="46EF7125" w:rsidP="747548DF">
      <w:pPr>
        <w:rPr>
          <w:rFonts w:ascii="Calibri" w:eastAsia="Calibri" w:hAnsi="Calibri" w:cs="Calibri"/>
        </w:rPr>
      </w:pPr>
    </w:p>
    <w:p w14:paraId="2B45165A" w14:textId="5963866F" w:rsidR="3E6ADEE6" w:rsidRDefault="3E6ADEE6" w:rsidP="747548DF">
      <w:pPr>
        <w:rPr>
          <w:rFonts w:ascii="Calibri" w:eastAsia="Calibri" w:hAnsi="Calibri" w:cs="Calibri"/>
        </w:rPr>
      </w:pPr>
      <w:r w:rsidRPr="747548DF">
        <w:rPr>
          <w:rFonts w:ascii="Calibri" w:eastAsia="Calibri" w:hAnsi="Calibri" w:cs="Calibri"/>
        </w:rPr>
        <w:t>School-level responsibilities:</w:t>
      </w:r>
    </w:p>
    <w:tbl>
      <w:tblPr>
        <w:tblStyle w:val="TableGrid"/>
        <w:tblW w:w="0" w:type="auto"/>
        <w:tblLayout w:type="fixed"/>
        <w:tblLook w:val="06A0" w:firstRow="1" w:lastRow="0" w:firstColumn="1" w:lastColumn="0" w:noHBand="1" w:noVBand="1"/>
      </w:tblPr>
      <w:tblGrid>
        <w:gridCol w:w="2310"/>
        <w:gridCol w:w="8002"/>
      </w:tblGrid>
      <w:tr w:rsidR="00B4D50C" w14:paraId="1FDE5210" w14:textId="77777777" w:rsidTr="747548DF">
        <w:trPr>
          <w:trHeight w:val="300"/>
        </w:trPr>
        <w:tc>
          <w:tcPr>
            <w:tcW w:w="2310" w:type="dxa"/>
          </w:tcPr>
          <w:p w14:paraId="524907D4" w14:textId="7966A669" w:rsidR="00B4D50C" w:rsidRDefault="00B4D50C" w:rsidP="747548DF">
            <w:pPr>
              <w:rPr>
                <w:rFonts w:ascii="Calibri" w:eastAsia="Calibri" w:hAnsi="Calibri" w:cs="Calibri"/>
              </w:rPr>
            </w:pPr>
          </w:p>
        </w:tc>
        <w:tc>
          <w:tcPr>
            <w:tcW w:w="8002" w:type="dxa"/>
          </w:tcPr>
          <w:p w14:paraId="01832255" w14:textId="28306809" w:rsidR="59850954" w:rsidRDefault="59850954" w:rsidP="747548DF">
            <w:pPr>
              <w:rPr>
                <w:rFonts w:ascii="Calibri" w:eastAsia="Calibri" w:hAnsi="Calibri" w:cs="Calibri"/>
              </w:rPr>
            </w:pPr>
            <w:r w:rsidRPr="747548DF">
              <w:rPr>
                <w:rFonts w:ascii="Calibri" w:eastAsia="Calibri" w:hAnsi="Calibri" w:cs="Calibri"/>
              </w:rPr>
              <w:t>Responsibilities</w:t>
            </w:r>
          </w:p>
        </w:tc>
      </w:tr>
      <w:tr w:rsidR="00B4D50C" w14:paraId="626EF099" w14:textId="77777777" w:rsidTr="747548DF">
        <w:trPr>
          <w:trHeight w:val="300"/>
        </w:trPr>
        <w:tc>
          <w:tcPr>
            <w:tcW w:w="2310" w:type="dxa"/>
          </w:tcPr>
          <w:p w14:paraId="3923F8C6" w14:textId="7B1B75F6" w:rsidR="59850954" w:rsidRDefault="4B035EB2" w:rsidP="747548DF">
            <w:pPr>
              <w:rPr>
                <w:rFonts w:ascii="Calibri" w:eastAsia="Calibri" w:hAnsi="Calibri" w:cs="Calibri"/>
              </w:rPr>
            </w:pPr>
            <w:r w:rsidRPr="747548DF">
              <w:rPr>
                <w:rFonts w:ascii="Calibri" w:eastAsia="Calibri" w:hAnsi="Calibri" w:cs="Calibri"/>
              </w:rPr>
              <w:t xml:space="preserve">At Friday Bridge Primary School </w:t>
            </w:r>
            <w:r w:rsidR="59850954" w:rsidRPr="747548DF">
              <w:rPr>
                <w:rFonts w:ascii="Calibri" w:eastAsia="Calibri" w:hAnsi="Calibri" w:cs="Calibri"/>
              </w:rPr>
              <w:t>Governors</w:t>
            </w:r>
            <w:r w:rsidR="0837417D" w:rsidRPr="747548DF">
              <w:rPr>
                <w:rFonts w:ascii="Calibri" w:eastAsia="Calibri" w:hAnsi="Calibri" w:cs="Calibri"/>
              </w:rPr>
              <w:t xml:space="preserve"> will...</w:t>
            </w:r>
          </w:p>
        </w:tc>
        <w:tc>
          <w:tcPr>
            <w:tcW w:w="8002" w:type="dxa"/>
          </w:tcPr>
          <w:p w14:paraId="2D0977A8" w14:textId="7B0EB033" w:rsidR="59850954" w:rsidRDefault="59850954" w:rsidP="747548DF">
            <w:pPr>
              <w:rPr>
                <w:rFonts w:ascii="Calibri" w:eastAsia="Calibri" w:hAnsi="Calibri" w:cs="Calibri"/>
              </w:rPr>
            </w:pPr>
            <w:r w:rsidRPr="747548DF">
              <w:rPr>
                <w:rFonts w:ascii="Calibri" w:eastAsia="Calibri" w:hAnsi="Calibri" w:cs="Calibri"/>
              </w:rPr>
              <w:t>Assign a designated governor who has an oversight of the school’s arrangements for S</w:t>
            </w:r>
            <w:r w:rsidR="16BCC502" w:rsidRPr="747548DF">
              <w:rPr>
                <w:rFonts w:ascii="Calibri" w:eastAsia="Calibri" w:hAnsi="Calibri" w:cs="Calibri"/>
              </w:rPr>
              <w:t>END</w:t>
            </w:r>
            <w:r w:rsidR="7D0893B9" w:rsidRPr="747548DF">
              <w:rPr>
                <w:rFonts w:ascii="Calibri" w:eastAsia="Calibri" w:hAnsi="Calibri" w:cs="Calibri"/>
              </w:rPr>
              <w:t xml:space="preserve"> who meets with the SENCO termly to consider next steps</w:t>
            </w:r>
            <w:r w:rsidRPr="747548DF">
              <w:rPr>
                <w:rFonts w:ascii="Calibri" w:eastAsia="Calibri" w:hAnsi="Calibri" w:cs="Calibri"/>
              </w:rPr>
              <w:t xml:space="preserve">. </w:t>
            </w:r>
          </w:p>
          <w:p w14:paraId="76C9FD29" w14:textId="08B22C71" w:rsidR="59850954" w:rsidRDefault="59850954" w:rsidP="747548DF">
            <w:pPr>
              <w:rPr>
                <w:rFonts w:ascii="Calibri" w:eastAsia="Calibri" w:hAnsi="Calibri" w:cs="Calibri"/>
              </w:rPr>
            </w:pPr>
            <w:r w:rsidRPr="747548DF">
              <w:rPr>
                <w:rFonts w:ascii="Calibri" w:eastAsia="Calibri" w:hAnsi="Calibri" w:cs="Calibri"/>
              </w:rPr>
              <w:t>Publish an ‘Information Report’ detailing the school’s SEN procedures and evaluating the effectiveness of the provision provided</w:t>
            </w:r>
            <w:r w:rsidR="1E3A5343" w:rsidRPr="747548DF">
              <w:rPr>
                <w:rFonts w:ascii="Calibri" w:eastAsia="Calibri" w:hAnsi="Calibri" w:cs="Calibri"/>
              </w:rPr>
              <w:t>.</w:t>
            </w:r>
          </w:p>
        </w:tc>
      </w:tr>
      <w:tr w:rsidR="00B4D50C" w14:paraId="67A99998" w14:textId="77777777" w:rsidTr="747548DF">
        <w:trPr>
          <w:trHeight w:val="300"/>
        </w:trPr>
        <w:tc>
          <w:tcPr>
            <w:tcW w:w="2310" w:type="dxa"/>
          </w:tcPr>
          <w:p w14:paraId="1CA42C48" w14:textId="33730131" w:rsidR="59850954" w:rsidRDefault="1DBD517F" w:rsidP="747548DF">
            <w:pPr>
              <w:rPr>
                <w:rFonts w:ascii="Calibri" w:eastAsia="Calibri" w:hAnsi="Calibri" w:cs="Calibri"/>
              </w:rPr>
            </w:pPr>
            <w:r w:rsidRPr="747548DF">
              <w:rPr>
                <w:rFonts w:ascii="Calibri" w:eastAsia="Calibri" w:hAnsi="Calibri" w:cs="Calibri"/>
              </w:rPr>
              <w:t xml:space="preserve">At Friday Bridge Primary School the </w:t>
            </w:r>
            <w:proofErr w:type="spellStart"/>
            <w:r w:rsidRPr="747548DF">
              <w:rPr>
                <w:rFonts w:ascii="Calibri" w:eastAsia="Calibri" w:hAnsi="Calibri" w:cs="Calibri"/>
              </w:rPr>
              <w:t>H</w:t>
            </w:r>
            <w:r w:rsidR="59850954" w:rsidRPr="747548DF">
              <w:rPr>
                <w:rFonts w:ascii="Calibri" w:eastAsia="Calibri" w:hAnsi="Calibri" w:cs="Calibri"/>
              </w:rPr>
              <w:t>eadteacher</w:t>
            </w:r>
            <w:proofErr w:type="spellEnd"/>
            <w:r w:rsidR="0D863FAA" w:rsidRPr="747548DF">
              <w:rPr>
                <w:rFonts w:ascii="Calibri" w:eastAsia="Calibri" w:hAnsi="Calibri" w:cs="Calibri"/>
              </w:rPr>
              <w:t xml:space="preserve"> </w:t>
            </w:r>
            <w:r w:rsidR="4F48FC05" w:rsidRPr="747548DF">
              <w:rPr>
                <w:rFonts w:ascii="Calibri" w:eastAsia="Calibri" w:hAnsi="Calibri" w:cs="Calibri"/>
              </w:rPr>
              <w:t xml:space="preserve"> (ME) </w:t>
            </w:r>
            <w:r w:rsidR="0D863FAA" w:rsidRPr="747548DF">
              <w:rPr>
                <w:rFonts w:ascii="Calibri" w:eastAsia="Calibri" w:hAnsi="Calibri" w:cs="Calibri"/>
              </w:rPr>
              <w:t>will ...</w:t>
            </w:r>
          </w:p>
        </w:tc>
        <w:tc>
          <w:tcPr>
            <w:tcW w:w="8002" w:type="dxa"/>
          </w:tcPr>
          <w:p w14:paraId="515593D8" w14:textId="15A506EA" w:rsidR="00B4D50C" w:rsidRDefault="7DF485C9" w:rsidP="747548DF">
            <w:pPr>
              <w:rPr>
                <w:rFonts w:ascii="Calibri" w:eastAsia="Calibri" w:hAnsi="Calibri" w:cs="Calibri"/>
              </w:rPr>
            </w:pPr>
            <w:r w:rsidRPr="747548DF">
              <w:rPr>
                <w:rFonts w:ascii="Calibri" w:eastAsia="Calibri" w:hAnsi="Calibri" w:cs="Calibri"/>
              </w:rPr>
              <w:t>Overall responsibility for the implementation of all policies agreed by the governing body.</w:t>
            </w:r>
          </w:p>
          <w:p w14:paraId="20F0EB34" w14:textId="45696E0D" w:rsidR="6B98119E" w:rsidRDefault="6B98119E" w:rsidP="747548DF">
            <w:pPr>
              <w:rPr>
                <w:rFonts w:ascii="Calibri" w:eastAsia="Calibri" w:hAnsi="Calibri" w:cs="Calibri"/>
              </w:rPr>
            </w:pPr>
            <w:r w:rsidRPr="747548DF">
              <w:rPr>
                <w:rFonts w:ascii="Calibri" w:eastAsia="Calibri" w:hAnsi="Calibri" w:cs="Calibri"/>
              </w:rPr>
              <w:t>Overall responsibility for school ethos (inclusive)</w:t>
            </w:r>
          </w:p>
          <w:p w14:paraId="6594D433" w14:textId="6C60976F" w:rsidR="6B98119E" w:rsidRDefault="6B98119E" w:rsidP="747548DF">
            <w:pPr>
              <w:rPr>
                <w:rFonts w:ascii="Calibri" w:eastAsia="Calibri" w:hAnsi="Calibri" w:cs="Calibri"/>
              </w:rPr>
            </w:pPr>
            <w:r w:rsidRPr="747548DF">
              <w:rPr>
                <w:rFonts w:ascii="Calibri" w:eastAsia="Calibri" w:hAnsi="Calibri" w:cs="Calibri"/>
              </w:rPr>
              <w:t>Ensure all extra-curricular / sporting events / trips and residential activities planned are in line with the equality act and fully inclusive.</w:t>
            </w:r>
          </w:p>
          <w:p w14:paraId="65B2BC42" w14:textId="39032336" w:rsidR="00B4D50C" w:rsidRDefault="429138B5" w:rsidP="747548DF">
            <w:pPr>
              <w:rPr>
                <w:rFonts w:ascii="Calibri" w:eastAsia="Calibri" w:hAnsi="Calibri" w:cs="Calibri"/>
              </w:rPr>
            </w:pPr>
            <w:r w:rsidRPr="747548DF">
              <w:rPr>
                <w:rFonts w:ascii="Calibri" w:eastAsia="Calibri" w:hAnsi="Calibri" w:cs="Calibri"/>
              </w:rPr>
              <w:t>Performance Management of the SENCO.</w:t>
            </w:r>
          </w:p>
        </w:tc>
      </w:tr>
      <w:tr w:rsidR="00B4D50C" w14:paraId="722D2E69" w14:textId="77777777" w:rsidTr="747548DF">
        <w:trPr>
          <w:trHeight w:val="300"/>
        </w:trPr>
        <w:tc>
          <w:tcPr>
            <w:tcW w:w="2310" w:type="dxa"/>
          </w:tcPr>
          <w:p w14:paraId="5FF11E7B" w14:textId="2F4659A4" w:rsidR="59850954" w:rsidRDefault="64053B96" w:rsidP="747548DF">
            <w:pPr>
              <w:rPr>
                <w:rFonts w:ascii="Calibri" w:eastAsia="Calibri" w:hAnsi="Calibri" w:cs="Calibri"/>
              </w:rPr>
            </w:pPr>
            <w:r w:rsidRPr="747548DF">
              <w:rPr>
                <w:rFonts w:ascii="Calibri" w:eastAsia="Calibri" w:hAnsi="Calibri" w:cs="Calibri"/>
              </w:rPr>
              <w:t xml:space="preserve">At Friday Bridge Primary School the </w:t>
            </w:r>
            <w:bookmarkStart w:id="0" w:name="_GoBack"/>
            <w:bookmarkEnd w:id="0"/>
            <w:proofErr w:type="spellStart"/>
            <w:r w:rsidR="59850954" w:rsidRPr="747548DF">
              <w:rPr>
                <w:rFonts w:ascii="Calibri" w:eastAsia="Calibri" w:hAnsi="Calibri" w:cs="Calibri"/>
              </w:rPr>
              <w:t>SENCo</w:t>
            </w:r>
            <w:proofErr w:type="spellEnd"/>
            <w:r w:rsidR="3BF9AF96" w:rsidRPr="747548DF">
              <w:rPr>
                <w:rFonts w:ascii="Calibri" w:eastAsia="Calibri" w:hAnsi="Calibri" w:cs="Calibri"/>
              </w:rPr>
              <w:t xml:space="preserve"> </w:t>
            </w:r>
            <w:r w:rsidR="60DC012F" w:rsidRPr="747548DF">
              <w:rPr>
                <w:rFonts w:ascii="Calibri" w:eastAsia="Calibri" w:hAnsi="Calibri" w:cs="Calibri"/>
              </w:rPr>
              <w:t xml:space="preserve">(DS) </w:t>
            </w:r>
            <w:r w:rsidR="3BF9AF96" w:rsidRPr="747548DF">
              <w:rPr>
                <w:rFonts w:ascii="Calibri" w:eastAsia="Calibri" w:hAnsi="Calibri" w:cs="Calibri"/>
              </w:rPr>
              <w:t>will...</w:t>
            </w:r>
          </w:p>
        </w:tc>
        <w:tc>
          <w:tcPr>
            <w:tcW w:w="8002" w:type="dxa"/>
          </w:tcPr>
          <w:p w14:paraId="457A2B20" w14:textId="1EC58A7E" w:rsidR="59850954" w:rsidRDefault="7B53B9A4" w:rsidP="747548DF">
            <w:pPr>
              <w:rPr>
                <w:rFonts w:ascii="Calibri" w:eastAsia="Calibri" w:hAnsi="Calibri" w:cs="Calibri"/>
              </w:rPr>
            </w:pPr>
            <w:r w:rsidRPr="747548DF">
              <w:rPr>
                <w:rFonts w:ascii="Calibri" w:eastAsia="Calibri" w:hAnsi="Calibri" w:cs="Calibri"/>
              </w:rPr>
              <w:t>Designated Teacher for LAC</w:t>
            </w:r>
          </w:p>
          <w:p w14:paraId="38D6D9E1" w14:textId="6509123F" w:rsidR="59850954" w:rsidRDefault="59850954" w:rsidP="747548DF">
            <w:pPr>
              <w:rPr>
                <w:rFonts w:ascii="Calibri" w:eastAsia="Calibri" w:hAnsi="Calibri" w:cs="Calibri"/>
              </w:rPr>
            </w:pPr>
            <w:r w:rsidRPr="747548DF">
              <w:rPr>
                <w:rFonts w:ascii="Calibri" w:eastAsia="Calibri" w:hAnsi="Calibri" w:cs="Calibri"/>
              </w:rPr>
              <w:t xml:space="preserve">Oversees the day-to-day operation of the school’s SEND Policy </w:t>
            </w:r>
          </w:p>
          <w:p w14:paraId="4476A184" w14:textId="2289B219" w:rsidR="59850954" w:rsidRDefault="59850954" w:rsidP="747548DF">
            <w:pPr>
              <w:rPr>
                <w:rFonts w:ascii="Calibri" w:eastAsia="Calibri" w:hAnsi="Calibri" w:cs="Calibri"/>
              </w:rPr>
            </w:pPr>
            <w:r w:rsidRPr="747548DF">
              <w:rPr>
                <w:rFonts w:ascii="Calibri" w:eastAsia="Calibri" w:hAnsi="Calibri" w:cs="Calibri"/>
              </w:rPr>
              <w:t>Co-ordinates the provision for children with SEN</w:t>
            </w:r>
            <w:r w:rsidR="202A586C" w:rsidRPr="747548DF">
              <w:rPr>
                <w:rFonts w:ascii="Calibri" w:eastAsia="Calibri" w:hAnsi="Calibri" w:cs="Calibri"/>
              </w:rPr>
              <w:t>D</w:t>
            </w:r>
            <w:r w:rsidRPr="747548DF">
              <w:rPr>
                <w:rFonts w:ascii="Calibri" w:eastAsia="Calibri" w:hAnsi="Calibri" w:cs="Calibri"/>
              </w:rPr>
              <w:t xml:space="preserve"> </w:t>
            </w:r>
            <w:r w:rsidR="1678C177" w:rsidRPr="747548DF">
              <w:rPr>
                <w:rFonts w:ascii="Calibri" w:eastAsia="Calibri" w:hAnsi="Calibri" w:cs="Calibri"/>
              </w:rPr>
              <w:t xml:space="preserve">once the first cycle of an APDR has been completed and reviewed by class teacher. </w:t>
            </w:r>
          </w:p>
          <w:p w14:paraId="02F29969" w14:textId="3DC34AF1" w:rsidR="59850954" w:rsidRDefault="59850954" w:rsidP="747548DF">
            <w:pPr>
              <w:rPr>
                <w:rFonts w:ascii="Calibri" w:eastAsia="Calibri" w:hAnsi="Calibri" w:cs="Calibri"/>
              </w:rPr>
            </w:pPr>
            <w:r w:rsidRPr="747548DF">
              <w:rPr>
                <w:rFonts w:ascii="Calibri" w:eastAsia="Calibri" w:hAnsi="Calibri" w:cs="Calibri"/>
              </w:rPr>
              <w:t xml:space="preserve">Advises teaching staff on the graduated provision for SEN support </w:t>
            </w:r>
          </w:p>
          <w:p w14:paraId="1CEF49FE" w14:textId="559D8931" w:rsidR="260A051D" w:rsidRDefault="260A051D" w:rsidP="747548DF">
            <w:pPr>
              <w:rPr>
                <w:rFonts w:ascii="Calibri" w:eastAsia="Calibri" w:hAnsi="Calibri" w:cs="Calibri"/>
              </w:rPr>
            </w:pPr>
            <w:r w:rsidRPr="747548DF">
              <w:rPr>
                <w:rFonts w:ascii="Calibri" w:eastAsia="Calibri" w:hAnsi="Calibri" w:cs="Calibri"/>
              </w:rPr>
              <w:t>Quality assurance – At least once per term, SENCO will provide feedback on the quality of APDRs and annually will deliver an update training to teaching staff.</w:t>
            </w:r>
          </w:p>
          <w:p w14:paraId="79EE0170" w14:textId="5D9D855E" w:rsidR="25A3F30F" w:rsidRDefault="25A3F30F" w:rsidP="747548DF">
            <w:pPr>
              <w:rPr>
                <w:rFonts w:ascii="Calibri" w:eastAsia="Calibri" w:hAnsi="Calibri" w:cs="Calibri"/>
              </w:rPr>
            </w:pPr>
            <w:r w:rsidRPr="747548DF">
              <w:rPr>
                <w:rFonts w:ascii="Calibri" w:eastAsia="Calibri" w:hAnsi="Calibri" w:cs="Calibri"/>
              </w:rPr>
              <w:t>Half termly drop ins to all classes to see APDRs in practice – reasonable adjustments, does the child know targets?</w:t>
            </w:r>
          </w:p>
          <w:p w14:paraId="70E2BE19" w14:textId="4447C997" w:rsidR="59850954" w:rsidRDefault="59850954" w:rsidP="747548DF">
            <w:pPr>
              <w:rPr>
                <w:rFonts w:ascii="Calibri" w:eastAsia="Calibri" w:hAnsi="Calibri" w:cs="Calibri"/>
              </w:rPr>
            </w:pPr>
            <w:r w:rsidRPr="747548DF">
              <w:rPr>
                <w:rFonts w:ascii="Calibri" w:eastAsia="Calibri" w:hAnsi="Calibri" w:cs="Calibri"/>
              </w:rPr>
              <w:t xml:space="preserve">Liaises with parents of pupils with SEN </w:t>
            </w:r>
            <w:r w:rsidR="111A0FDC" w:rsidRPr="747548DF">
              <w:rPr>
                <w:rFonts w:ascii="Calibri" w:eastAsia="Calibri" w:hAnsi="Calibri" w:cs="Calibri"/>
              </w:rPr>
              <w:t>during the process of Early Help or Education Health and Care Needs Assessment.</w:t>
            </w:r>
          </w:p>
          <w:p w14:paraId="5B0C8979" w14:textId="01A18021" w:rsidR="59850954" w:rsidRDefault="59850954" w:rsidP="747548DF">
            <w:pPr>
              <w:rPr>
                <w:rFonts w:ascii="Calibri" w:eastAsia="Calibri" w:hAnsi="Calibri" w:cs="Calibri"/>
              </w:rPr>
            </w:pPr>
            <w:r w:rsidRPr="747548DF">
              <w:rPr>
                <w:rFonts w:ascii="Calibri" w:eastAsia="Calibri" w:hAnsi="Calibri" w:cs="Calibri"/>
              </w:rPr>
              <w:t xml:space="preserve">Liaises with early years providers, other schools, educational psychologists, health and social care professionals </w:t>
            </w:r>
            <w:r w:rsidR="72A5B64D" w:rsidRPr="747548DF">
              <w:rPr>
                <w:rFonts w:ascii="Calibri" w:eastAsia="Calibri" w:hAnsi="Calibri" w:cs="Calibri"/>
              </w:rPr>
              <w:t>etc.</w:t>
            </w:r>
          </w:p>
          <w:p w14:paraId="0A01C44F" w14:textId="285295F4" w:rsidR="45FB1AC1" w:rsidRDefault="45FB1AC1" w:rsidP="747548DF">
            <w:pPr>
              <w:rPr>
                <w:rFonts w:ascii="Calibri" w:eastAsia="Calibri" w:hAnsi="Calibri" w:cs="Calibri"/>
              </w:rPr>
            </w:pPr>
            <w:r w:rsidRPr="747548DF">
              <w:rPr>
                <w:rFonts w:ascii="Calibri" w:eastAsia="Calibri" w:hAnsi="Calibri" w:cs="Calibri"/>
              </w:rPr>
              <w:t>Communicate with SEND service and Access and Inclusion team to minimise exclusion.</w:t>
            </w:r>
          </w:p>
          <w:p w14:paraId="51C38A8F" w14:textId="23F26DA4" w:rsidR="45FB1AC1" w:rsidRDefault="45FB1AC1" w:rsidP="747548DF">
            <w:pPr>
              <w:rPr>
                <w:rFonts w:ascii="Calibri" w:eastAsia="Calibri" w:hAnsi="Calibri" w:cs="Calibri"/>
              </w:rPr>
            </w:pPr>
            <w:r w:rsidRPr="747548DF">
              <w:rPr>
                <w:rFonts w:ascii="Calibri" w:eastAsia="Calibri" w:hAnsi="Calibri" w:cs="Calibri"/>
              </w:rPr>
              <w:t xml:space="preserve">To complete paperwork associated with temporary reduced timetables. </w:t>
            </w:r>
          </w:p>
          <w:p w14:paraId="79230531" w14:textId="5AD25843" w:rsidR="59850954" w:rsidRDefault="59850954" w:rsidP="747548DF">
            <w:pPr>
              <w:rPr>
                <w:rFonts w:ascii="Calibri" w:eastAsia="Calibri" w:hAnsi="Calibri" w:cs="Calibri"/>
              </w:rPr>
            </w:pPr>
            <w:r w:rsidRPr="747548DF">
              <w:rPr>
                <w:rFonts w:ascii="Calibri" w:eastAsia="Calibri" w:hAnsi="Calibri" w:cs="Calibri"/>
              </w:rPr>
              <w:t xml:space="preserve">Liaises with potential next providers of education to ensure a pupil </w:t>
            </w:r>
            <w:r w:rsidR="6CC3520B" w:rsidRPr="747548DF">
              <w:rPr>
                <w:rFonts w:ascii="Calibri" w:eastAsia="Calibri" w:hAnsi="Calibri" w:cs="Calibri"/>
              </w:rPr>
              <w:t xml:space="preserve">(with an open EHA or EHCP) </w:t>
            </w:r>
            <w:r w:rsidRPr="747548DF">
              <w:rPr>
                <w:rFonts w:ascii="Calibri" w:eastAsia="Calibri" w:hAnsi="Calibri" w:cs="Calibri"/>
              </w:rPr>
              <w:t xml:space="preserve">and their parents are informed about options and a smooth transition is planned </w:t>
            </w:r>
          </w:p>
          <w:p w14:paraId="684FACDE" w14:textId="2408B613" w:rsidR="59850954" w:rsidRDefault="59850954" w:rsidP="747548DF">
            <w:pPr>
              <w:rPr>
                <w:rFonts w:ascii="Calibri" w:eastAsia="Calibri" w:hAnsi="Calibri" w:cs="Calibri"/>
              </w:rPr>
            </w:pPr>
            <w:r w:rsidRPr="747548DF">
              <w:rPr>
                <w:rFonts w:ascii="Calibri" w:eastAsia="Calibri" w:hAnsi="Calibri" w:cs="Calibri"/>
              </w:rPr>
              <w:t xml:space="preserve">Works with the </w:t>
            </w:r>
            <w:proofErr w:type="spellStart"/>
            <w:r w:rsidRPr="747548DF">
              <w:rPr>
                <w:rFonts w:ascii="Calibri" w:eastAsia="Calibri" w:hAnsi="Calibri" w:cs="Calibri"/>
              </w:rPr>
              <w:t>Headteacher</w:t>
            </w:r>
            <w:proofErr w:type="spellEnd"/>
            <w:r w:rsidRPr="747548DF">
              <w:rPr>
                <w:rFonts w:ascii="Calibri" w:eastAsia="Calibri" w:hAnsi="Calibri" w:cs="Calibri"/>
              </w:rPr>
              <w:t xml:space="preserve"> and governors to ensure that the school meets its responsibilities under the Equality Act (2010) Ensures that the school keeps the records of all pupils with SEN up to date </w:t>
            </w:r>
            <w:r w:rsidR="0CE25BBF" w:rsidRPr="747548DF">
              <w:rPr>
                <w:rFonts w:ascii="Calibri" w:eastAsia="Calibri" w:hAnsi="Calibri" w:cs="Calibri"/>
              </w:rPr>
              <w:t>and passes information on to settings once a child leaves.</w:t>
            </w:r>
          </w:p>
          <w:p w14:paraId="10CFB12E" w14:textId="3EFE3AB5" w:rsidR="59850954" w:rsidRDefault="59850954" w:rsidP="747548DF">
            <w:pPr>
              <w:rPr>
                <w:rFonts w:ascii="Calibri" w:eastAsia="Calibri" w:hAnsi="Calibri" w:cs="Calibri"/>
              </w:rPr>
            </w:pPr>
            <w:r w:rsidRPr="747548DF">
              <w:rPr>
                <w:rFonts w:ascii="Calibri" w:eastAsia="Calibri" w:hAnsi="Calibri" w:cs="Calibri"/>
              </w:rPr>
              <w:t>Facilitates TA training</w:t>
            </w:r>
            <w:r w:rsidR="7F72E315" w:rsidRPr="747548DF">
              <w:rPr>
                <w:rFonts w:ascii="Calibri" w:eastAsia="Calibri" w:hAnsi="Calibri" w:cs="Calibri"/>
              </w:rPr>
              <w:t>, weekly TA meetings wider staff CPD according to need including medical training annually.</w:t>
            </w:r>
          </w:p>
          <w:p w14:paraId="13488447" w14:textId="52457DC3" w:rsidR="59850954" w:rsidRDefault="3CEC87DA" w:rsidP="747548DF">
            <w:pPr>
              <w:rPr>
                <w:rFonts w:ascii="Calibri" w:eastAsia="Calibri" w:hAnsi="Calibri" w:cs="Calibri"/>
              </w:rPr>
            </w:pPr>
            <w:r w:rsidRPr="747548DF">
              <w:rPr>
                <w:rFonts w:ascii="Calibri" w:eastAsia="Calibri" w:hAnsi="Calibri" w:cs="Calibri"/>
              </w:rPr>
              <w:t xml:space="preserve">Produce an annual information report. </w:t>
            </w:r>
          </w:p>
        </w:tc>
      </w:tr>
      <w:tr w:rsidR="46EF7125" w14:paraId="571F5837" w14:textId="77777777" w:rsidTr="747548DF">
        <w:trPr>
          <w:trHeight w:val="300"/>
        </w:trPr>
        <w:tc>
          <w:tcPr>
            <w:tcW w:w="2310" w:type="dxa"/>
          </w:tcPr>
          <w:p w14:paraId="6D13EC23" w14:textId="1976A0B6" w:rsidR="600B6719" w:rsidRDefault="600B6719" w:rsidP="747548DF">
            <w:pPr>
              <w:rPr>
                <w:rFonts w:ascii="Calibri" w:eastAsia="Calibri" w:hAnsi="Calibri" w:cs="Calibri"/>
              </w:rPr>
            </w:pPr>
            <w:r w:rsidRPr="747548DF">
              <w:rPr>
                <w:rFonts w:ascii="Calibri" w:eastAsia="Calibri" w:hAnsi="Calibri" w:cs="Calibri"/>
              </w:rPr>
              <w:t xml:space="preserve">At Friday Bridge Primary School the </w:t>
            </w:r>
            <w:r w:rsidRPr="747548DF">
              <w:rPr>
                <w:rFonts w:ascii="Calibri" w:eastAsia="Calibri" w:hAnsi="Calibri" w:cs="Calibri"/>
              </w:rPr>
              <w:lastRenderedPageBreak/>
              <w:t>assistant Head</w:t>
            </w:r>
            <w:r w:rsidR="2ECA7AE2" w:rsidRPr="747548DF">
              <w:rPr>
                <w:rFonts w:ascii="Calibri" w:eastAsia="Calibri" w:hAnsi="Calibri" w:cs="Calibri"/>
              </w:rPr>
              <w:t xml:space="preserve"> (NM)</w:t>
            </w:r>
            <w:r w:rsidRPr="747548DF">
              <w:rPr>
                <w:rFonts w:ascii="Calibri" w:eastAsia="Calibri" w:hAnsi="Calibri" w:cs="Calibri"/>
              </w:rPr>
              <w:t xml:space="preserve"> will...</w:t>
            </w:r>
          </w:p>
        </w:tc>
        <w:tc>
          <w:tcPr>
            <w:tcW w:w="8002" w:type="dxa"/>
          </w:tcPr>
          <w:p w14:paraId="0F26410F" w14:textId="291CF419" w:rsidR="08047439" w:rsidRDefault="08047439" w:rsidP="747548DF">
            <w:pPr>
              <w:rPr>
                <w:rFonts w:ascii="Calibri" w:eastAsia="Calibri" w:hAnsi="Calibri" w:cs="Calibri"/>
              </w:rPr>
            </w:pPr>
            <w:r w:rsidRPr="747548DF">
              <w:rPr>
                <w:rFonts w:ascii="Calibri" w:eastAsia="Calibri" w:hAnsi="Calibri" w:cs="Calibri"/>
              </w:rPr>
              <w:lastRenderedPageBreak/>
              <w:t>Arrange access arrangements for national testing for pupils with SEND (training the SENCO in this area).</w:t>
            </w:r>
          </w:p>
        </w:tc>
      </w:tr>
      <w:tr w:rsidR="00B4D50C" w14:paraId="63DA78D0" w14:textId="77777777" w:rsidTr="747548DF">
        <w:trPr>
          <w:trHeight w:val="300"/>
        </w:trPr>
        <w:tc>
          <w:tcPr>
            <w:tcW w:w="2310" w:type="dxa"/>
          </w:tcPr>
          <w:p w14:paraId="3C0C933F" w14:textId="12488789" w:rsidR="31FAEC81" w:rsidRDefault="600B6719" w:rsidP="747548DF">
            <w:pPr>
              <w:rPr>
                <w:rFonts w:ascii="Calibri" w:eastAsia="Calibri" w:hAnsi="Calibri" w:cs="Calibri"/>
              </w:rPr>
            </w:pPr>
            <w:r w:rsidRPr="747548DF">
              <w:rPr>
                <w:rFonts w:ascii="Calibri" w:eastAsia="Calibri" w:hAnsi="Calibri" w:cs="Calibri"/>
              </w:rPr>
              <w:t xml:space="preserve">At Friday Bridge Primary School the class </w:t>
            </w:r>
            <w:r w:rsidR="3E8DC14F" w:rsidRPr="747548DF">
              <w:rPr>
                <w:rFonts w:ascii="Calibri" w:eastAsia="Calibri" w:hAnsi="Calibri" w:cs="Calibri"/>
              </w:rPr>
              <w:t>t</w:t>
            </w:r>
            <w:r w:rsidR="556D8778" w:rsidRPr="747548DF">
              <w:rPr>
                <w:rFonts w:ascii="Calibri" w:eastAsia="Calibri" w:hAnsi="Calibri" w:cs="Calibri"/>
              </w:rPr>
              <w:t>eachers</w:t>
            </w:r>
            <w:r w:rsidR="65DA7D65" w:rsidRPr="747548DF">
              <w:rPr>
                <w:rFonts w:ascii="Calibri" w:eastAsia="Calibri" w:hAnsi="Calibri" w:cs="Calibri"/>
              </w:rPr>
              <w:t xml:space="preserve"> will...</w:t>
            </w:r>
          </w:p>
        </w:tc>
        <w:tc>
          <w:tcPr>
            <w:tcW w:w="8002" w:type="dxa"/>
          </w:tcPr>
          <w:p w14:paraId="7AA75993" w14:textId="01FC1A59" w:rsidR="556D8778" w:rsidRDefault="556D8778" w:rsidP="747548DF">
            <w:pPr>
              <w:rPr>
                <w:rFonts w:ascii="Calibri" w:eastAsia="Calibri" w:hAnsi="Calibri" w:cs="Calibri"/>
              </w:rPr>
            </w:pPr>
            <w:r w:rsidRPr="747548DF">
              <w:rPr>
                <w:rFonts w:ascii="Calibri" w:eastAsia="Calibri" w:hAnsi="Calibri" w:cs="Calibri"/>
              </w:rPr>
              <w:t xml:space="preserve">Provide High Quality Teaching </w:t>
            </w:r>
          </w:p>
          <w:p w14:paraId="222E6780" w14:textId="723B2C25" w:rsidR="76845A67" w:rsidRDefault="76845A67" w:rsidP="747548DF">
            <w:pPr>
              <w:rPr>
                <w:rFonts w:ascii="Calibri" w:eastAsia="Calibri" w:hAnsi="Calibri" w:cs="Calibri"/>
              </w:rPr>
            </w:pPr>
            <w:r w:rsidRPr="747548DF">
              <w:rPr>
                <w:rFonts w:ascii="Calibri" w:eastAsia="Calibri" w:hAnsi="Calibri" w:cs="Calibri"/>
              </w:rPr>
              <w:t xml:space="preserve">Please see </w:t>
            </w:r>
          </w:p>
          <w:p w14:paraId="278E12BA" w14:textId="4D239694" w:rsidR="76845A67" w:rsidRDefault="00477E18" w:rsidP="747548DF">
            <w:pPr>
              <w:rPr>
                <w:rFonts w:ascii="Calibri" w:eastAsia="Calibri" w:hAnsi="Calibri" w:cs="Calibri"/>
              </w:rPr>
            </w:pPr>
            <w:hyperlink r:id="rId8">
              <w:r w:rsidR="76845A67" w:rsidRPr="747548DF">
                <w:rPr>
                  <w:rStyle w:val="Hyperlink"/>
                  <w:rFonts w:ascii="Calibri" w:eastAsia="Calibri" w:hAnsi="Calibri" w:cs="Calibri"/>
                  <w:color w:val="auto"/>
                </w:rPr>
                <w:t>https://www.haringey.gov.uk/sites/haringeygovuk/files/3_core_standard_three_-_high_quality_teaching.pdf</w:t>
              </w:r>
            </w:hyperlink>
          </w:p>
          <w:p w14:paraId="5830090C" w14:textId="53DCC4AD" w:rsidR="76845A67" w:rsidRDefault="76845A67" w:rsidP="747548DF">
            <w:pPr>
              <w:rPr>
                <w:rFonts w:ascii="Calibri" w:eastAsia="Calibri" w:hAnsi="Calibri" w:cs="Calibri"/>
              </w:rPr>
            </w:pPr>
            <w:r w:rsidRPr="747548DF">
              <w:rPr>
                <w:rFonts w:ascii="Calibri" w:eastAsia="Calibri" w:hAnsi="Calibri" w:cs="Calibri"/>
              </w:rPr>
              <w:t>SENCO</w:t>
            </w:r>
            <w:r w:rsidR="17965EFC" w:rsidRPr="747548DF">
              <w:rPr>
                <w:rFonts w:ascii="Calibri" w:eastAsia="Calibri" w:hAnsi="Calibri" w:cs="Calibri"/>
              </w:rPr>
              <w:t xml:space="preserve"> Handbook (NASEN)</w:t>
            </w:r>
          </w:p>
          <w:p w14:paraId="0B6CD56C" w14:textId="62E1119C" w:rsidR="17965EFC" w:rsidRDefault="00477E18" w:rsidP="747548DF">
            <w:pPr>
              <w:rPr>
                <w:rFonts w:ascii="Calibri" w:eastAsia="Calibri" w:hAnsi="Calibri" w:cs="Calibri"/>
              </w:rPr>
            </w:pPr>
            <w:hyperlink r:id="rId9">
              <w:r w:rsidR="17965EFC" w:rsidRPr="747548DF">
                <w:rPr>
                  <w:rStyle w:val="Hyperlink"/>
                  <w:rFonts w:ascii="Calibri" w:eastAsia="Calibri" w:hAnsi="Calibri" w:cs="Calibri"/>
                  <w:color w:val="auto"/>
                </w:rPr>
                <w:t>https://nasen-prod-asset.s3.eu-west-2.amazonaws.com/s3fs-public/Teacher%20Handbook%20SEND%20-%2014th%20Dec%202021.pdf</w:t>
              </w:r>
            </w:hyperlink>
          </w:p>
          <w:p w14:paraId="083643E0" w14:textId="3E6EA615" w:rsidR="7B49B76B" w:rsidRDefault="7B49B76B" w:rsidP="747548DF">
            <w:pPr>
              <w:rPr>
                <w:rFonts w:ascii="Calibri" w:eastAsia="Calibri" w:hAnsi="Calibri" w:cs="Calibri"/>
              </w:rPr>
            </w:pPr>
            <w:r w:rsidRPr="747548DF">
              <w:rPr>
                <w:rFonts w:ascii="Calibri" w:eastAsia="Calibri" w:hAnsi="Calibri" w:cs="Calibri"/>
              </w:rPr>
              <w:t>Make reasonable adjustments at universal and targeted levels</w:t>
            </w:r>
            <w:r w:rsidR="2B08E57A" w:rsidRPr="747548DF">
              <w:rPr>
                <w:rFonts w:ascii="Calibri" w:eastAsia="Calibri" w:hAnsi="Calibri" w:cs="Calibri"/>
              </w:rPr>
              <w:t>:</w:t>
            </w:r>
          </w:p>
          <w:p w14:paraId="7D01B7A4" w14:textId="5E96D504" w:rsidR="7B49B76B" w:rsidRDefault="7B49B76B" w:rsidP="747548DF">
            <w:r>
              <w:rPr>
                <w:noProof/>
                <w:lang w:eastAsia="en-GB"/>
              </w:rPr>
              <w:drawing>
                <wp:inline distT="0" distB="0" distL="0" distR="0" wp14:anchorId="475EBC60" wp14:editId="747548DF">
                  <wp:extent cx="3295820" cy="2101958"/>
                  <wp:effectExtent l="0" t="0" r="0" b="0"/>
                  <wp:docPr id="946992875" name="Picture 946992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295820" cy="2101958"/>
                          </a:xfrm>
                          <a:prstGeom prst="rect">
                            <a:avLst/>
                          </a:prstGeom>
                        </pic:spPr>
                      </pic:pic>
                    </a:graphicData>
                  </a:graphic>
                </wp:inline>
              </w:drawing>
            </w:r>
          </w:p>
          <w:p w14:paraId="46E8D1FE" w14:textId="6E304461" w:rsidR="46EF7125" w:rsidRDefault="46EF7125" w:rsidP="747548DF">
            <w:pPr>
              <w:rPr>
                <w:rFonts w:ascii="Calibri" w:eastAsia="Calibri" w:hAnsi="Calibri" w:cs="Calibri"/>
              </w:rPr>
            </w:pPr>
          </w:p>
          <w:p w14:paraId="24263A75" w14:textId="4D5F048D" w:rsidR="31FAEC81" w:rsidRDefault="31FAEC81" w:rsidP="747548DF">
            <w:pPr>
              <w:rPr>
                <w:rFonts w:ascii="Calibri" w:eastAsia="Calibri" w:hAnsi="Calibri" w:cs="Calibri"/>
              </w:rPr>
            </w:pPr>
            <w:r w:rsidRPr="747548DF">
              <w:rPr>
                <w:rFonts w:ascii="Calibri" w:eastAsia="Calibri" w:hAnsi="Calibri" w:cs="Calibri"/>
              </w:rPr>
              <w:t>Collect and gather data and evidence on children’s achievements to facilitate the identification of children with SEN</w:t>
            </w:r>
            <w:r w:rsidR="144CFA9F" w:rsidRPr="747548DF">
              <w:rPr>
                <w:rFonts w:ascii="Calibri" w:eastAsia="Calibri" w:hAnsi="Calibri" w:cs="Calibri"/>
              </w:rPr>
              <w:t xml:space="preserve"> e.g. </w:t>
            </w:r>
            <w:proofErr w:type="spellStart"/>
            <w:r w:rsidR="144CFA9F" w:rsidRPr="747548DF">
              <w:rPr>
                <w:rFonts w:ascii="Calibri" w:eastAsia="Calibri" w:hAnsi="Calibri" w:cs="Calibri"/>
              </w:rPr>
              <w:t>pivats</w:t>
            </w:r>
            <w:proofErr w:type="spellEnd"/>
            <w:r w:rsidR="144CFA9F" w:rsidRPr="747548DF">
              <w:rPr>
                <w:rFonts w:ascii="Calibri" w:eastAsia="Calibri" w:hAnsi="Calibri" w:cs="Calibri"/>
              </w:rPr>
              <w:t xml:space="preserve">, </w:t>
            </w:r>
          </w:p>
          <w:p w14:paraId="74E46A3A" w14:textId="22518185" w:rsidR="31FAEC81" w:rsidRDefault="144CFA9F" w:rsidP="747548DF">
            <w:pPr>
              <w:rPr>
                <w:rFonts w:ascii="Calibri" w:eastAsia="Calibri" w:hAnsi="Calibri" w:cs="Calibri"/>
              </w:rPr>
            </w:pPr>
            <w:r w:rsidRPr="747548DF">
              <w:rPr>
                <w:rFonts w:ascii="Calibri" w:eastAsia="Calibri" w:hAnsi="Calibri" w:cs="Calibri"/>
              </w:rPr>
              <w:t>speech and language screening,</w:t>
            </w:r>
            <w:r w:rsidR="231748A3" w:rsidRPr="747548DF">
              <w:rPr>
                <w:rFonts w:ascii="Calibri" w:eastAsia="Calibri" w:hAnsi="Calibri" w:cs="Calibri"/>
              </w:rPr>
              <w:t xml:space="preserve">  </w:t>
            </w:r>
            <w:hyperlink r:id="rId11" w:anchor="professionalsection">
              <w:r w:rsidR="020A9B8B" w:rsidRPr="747548DF">
                <w:rPr>
                  <w:rStyle w:val="Hyperlink"/>
                  <w:rFonts w:ascii="Calibri" w:eastAsia="Calibri" w:hAnsi="Calibri" w:cs="Calibri"/>
                  <w:color w:val="auto"/>
                </w:rPr>
                <w:t>https://www.cambspborochildrenshealth.nhs.uk/services/cambridgeshire-childrens-speech-and-language-therapy-service/#professionalsection</w:t>
              </w:r>
            </w:hyperlink>
          </w:p>
          <w:p w14:paraId="21554F3A" w14:textId="3568DE04" w:rsidR="31FAEC81" w:rsidRDefault="144CFA9F" w:rsidP="747548DF">
            <w:pPr>
              <w:rPr>
                <w:rFonts w:ascii="Calibri" w:eastAsia="Calibri" w:hAnsi="Calibri" w:cs="Calibri"/>
              </w:rPr>
            </w:pPr>
            <w:r w:rsidRPr="747548DF">
              <w:rPr>
                <w:rFonts w:ascii="Calibri" w:eastAsia="Calibri" w:hAnsi="Calibri" w:cs="Calibri"/>
              </w:rPr>
              <w:t xml:space="preserve">NELI / language screening, </w:t>
            </w:r>
            <w:hyperlink r:id="rId12">
              <w:r w:rsidR="5E22A664" w:rsidRPr="747548DF">
                <w:rPr>
                  <w:rStyle w:val="Hyperlink"/>
                  <w:rFonts w:ascii="Calibri" w:eastAsia="Calibri" w:hAnsi="Calibri" w:cs="Calibri"/>
                  <w:color w:val="auto"/>
                </w:rPr>
                <w:t>https://oxedandassessment.com/uk/languagescreen/</w:t>
              </w:r>
            </w:hyperlink>
            <w:r w:rsidR="5E22A664" w:rsidRPr="747548DF">
              <w:rPr>
                <w:rFonts w:ascii="Calibri" w:eastAsia="Calibri" w:hAnsi="Calibri" w:cs="Calibri"/>
              </w:rPr>
              <w:t xml:space="preserve"> </w:t>
            </w:r>
          </w:p>
          <w:p w14:paraId="4611AD78" w14:textId="6BF6A3C6" w:rsidR="31FAEC81" w:rsidRDefault="144CFA9F" w:rsidP="747548DF">
            <w:pPr>
              <w:rPr>
                <w:rFonts w:ascii="Calibri" w:eastAsia="Calibri" w:hAnsi="Calibri" w:cs="Calibri"/>
              </w:rPr>
            </w:pPr>
            <w:r w:rsidRPr="747548DF">
              <w:rPr>
                <w:rFonts w:ascii="Calibri" w:eastAsia="Calibri" w:hAnsi="Calibri" w:cs="Calibri"/>
              </w:rPr>
              <w:t>ELSA referrals,</w:t>
            </w:r>
            <w:r w:rsidR="4691E4FE" w:rsidRPr="747548DF">
              <w:rPr>
                <w:rFonts w:ascii="Calibri" w:eastAsia="Calibri" w:hAnsi="Calibri" w:cs="Calibri"/>
              </w:rPr>
              <w:t xml:space="preserve"> </w:t>
            </w:r>
            <w:hyperlink r:id="rId13">
              <w:r w:rsidR="4691E4FE" w:rsidRPr="747548DF">
                <w:rPr>
                  <w:rStyle w:val="Hyperlink"/>
                  <w:rFonts w:ascii="Calibri" w:eastAsia="Calibri" w:hAnsi="Calibri" w:cs="Calibri"/>
                  <w:color w:val="auto"/>
                </w:rPr>
                <w:t>https://www.elsa-support.co.uk/elsa-referral-form/</w:t>
              </w:r>
            </w:hyperlink>
          </w:p>
          <w:p w14:paraId="5C56B1D2" w14:textId="2CE4A6B4" w:rsidR="31FAEC81" w:rsidRDefault="144CFA9F" w:rsidP="747548DF">
            <w:pPr>
              <w:rPr>
                <w:rFonts w:ascii="Calibri" w:eastAsia="Calibri" w:hAnsi="Calibri" w:cs="Calibri"/>
              </w:rPr>
            </w:pPr>
            <w:r w:rsidRPr="747548DF">
              <w:rPr>
                <w:rFonts w:ascii="Calibri" w:eastAsia="Calibri" w:hAnsi="Calibri" w:cs="Calibri"/>
              </w:rPr>
              <w:t xml:space="preserve">phonics </w:t>
            </w:r>
            <w:r w:rsidR="63B5FCF1" w:rsidRPr="747548DF">
              <w:rPr>
                <w:rFonts w:ascii="Calibri" w:eastAsia="Calibri" w:hAnsi="Calibri" w:cs="Calibri"/>
              </w:rPr>
              <w:t xml:space="preserve">and high frequency word checks, </w:t>
            </w:r>
          </w:p>
          <w:p w14:paraId="4C4120E1" w14:textId="059D496D" w:rsidR="31FAEC81" w:rsidRDefault="07DEC6B3" w:rsidP="747548DF">
            <w:pPr>
              <w:rPr>
                <w:rFonts w:ascii="Calibri" w:eastAsia="Calibri" w:hAnsi="Calibri" w:cs="Calibri"/>
              </w:rPr>
            </w:pPr>
            <w:r w:rsidRPr="747548DF">
              <w:rPr>
                <w:rFonts w:ascii="Calibri" w:eastAsia="Calibri" w:hAnsi="Calibri" w:cs="Calibri"/>
              </w:rPr>
              <w:t>FFT</w:t>
            </w:r>
            <w:r w:rsidR="63B5FCF1" w:rsidRPr="747548DF">
              <w:rPr>
                <w:rFonts w:ascii="Calibri" w:eastAsia="Calibri" w:hAnsi="Calibri" w:cs="Calibri"/>
              </w:rPr>
              <w:t xml:space="preserve"> Aspire reading assessments, </w:t>
            </w:r>
            <w:hyperlink r:id="rId14">
              <w:r w:rsidR="6F72DDA7" w:rsidRPr="747548DF">
                <w:rPr>
                  <w:rStyle w:val="Hyperlink"/>
                  <w:rFonts w:ascii="Calibri" w:eastAsia="Calibri" w:hAnsi="Calibri" w:cs="Calibri"/>
                  <w:color w:val="auto"/>
                </w:rPr>
                <w:t>https://fft.org.uk/literacy/reading-assessment-programme/</w:t>
              </w:r>
            </w:hyperlink>
          </w:p>
          <w:p w14:paraId="5250E2BC" w14:textId="3158A690" w:rsidR="31FAEC81" w:rsidRDefault="63B5FCF1" w:rsidP="747548DF">
            <w:pPr>
              <w:rPr>
                <w:rFonts w:ascii="Calibri" w:eastAsia="Calibri" w:hAnsi="Calibri" w:cs="Calibri"/>
              </w:rPr>
            </w:pPr>
            <w:r w:rsidRPr="747548DF">
              <w:rPr>
                <w:rFonts w:ascii="Calibri" w:eastAsia="Calibri" w:hAnsi="Calibri" w:cs="Calibri"/>
              </w:rPr>
              <w:t xml:space="preserve">Social communication descriptors, AET </w:t>
            </w:r>
            <w:r w:rsidR="5993A4DC" w:rsidRPr="747548DF">
              <w:rPr>
                <w:rFonts w:ascii="Calibri" w:eastAsia="Calibri" w:hAnsi="Calibri" w:cs="Calibri"/>
              </w:rPr>
              <w:t xml:space="preserve">progression framework </w:t>
            </w:r>
            <w:hyperlink r:id="rId15">
              <w:r w:rsidR="5993A4DC" w:rsidRPr="747548DF">
                <w:rPr>
                  <w:rStyle w:val="Hyperlink"/>
                  <w:rFonts w:ascii="Calibri" w:eastAsia="Calibri" w:hAnsi="Calibri" w:cs="Calibri"/>
                  <w:color w:val="auto"/>
                </w:rPr>
                <w:t>https://www.autismeducationtrust.org.uk/resources/progression-framework</w:t>
              </w:r>
            </w:hyperlink>
            <w:r w:rsidR="5993A4DC" w:rsidRPr="747548DF">
              <w:rPr>
                <w:rFonts w:ascii="Calibri" w:eastAsia="Calibri" w:hAnsi="Calibri" w:cs="Calibri"/>
              </w:rPr>
              <w:t xml:space="preserve"> </w:t>
            </w:r>
          </w:p>
          <w:p w14:paraId="567FBC37" w14:textId="24DEB67C" w:rsidR="31FAEC81" w:rsidRDefault="31FAEC81" w:rsidP="747548DF">
            <w:pPr>
              <w:rPr>
                <w:rFonts w:ascii="Calibri" w:eastAsia="Calibri" w:hAnsi="Calibri" w:cs="Calibri"/>
              </w:rPr>
            </w:pPr>
            <w:r w:rsidRPr="747548DF">
              <w:rPr>
                <w:rFonts w:ascii="Calibri" w:eastAsia="Calibri" w:hAnsi="Calibri" w:cs="Calibri"/>
              </w:rPr>
              <w:t>Plan, monitor and evaluate the success of any interventions or targets set for children with SEN using the ‘assess, plan, do, review’ process</w:t>
            </w:r>
            <w:r w:rsidR="3792B4BB" w:rsidRPr="747548DF">
              <w:rPr>
                <w:rFonts w:ascii="Calibri" w:eastAsia="Calibri" w:hAnsi="Calibri" w:cs="Calibri"/>
              </w:rPr>
              <w:t xml:space="preserve"> following the graduated approach. </w:t>
            </w:r>
            <w:r w:rsidR="186D8006" w:rsidRPr="747548DF">
              <w:rPr>
                <w:rFonts w:ascii="Calibri" w:eastAsia="Calibri" w:hAnsi="Calibri" w:cs="Calibri"/>
              </w:rPr>
              <w:t xml:space="preserve">The APDR should be fully informed using the Ordinarily Available Provision (OAP) Toolkit. </w:t>
            </w:r>
            <w:hyperlink r:id="rId16">
              <w:r w:rsidR="154662E5" w:rsidRPr="747548DF">
                <w:rPr>
                  <w:rStyle w:val="Hyperlink"/>
                  <w:rFonts w:ascii="Calibri" w:eastAsia="Calibri" w:hAnsi="Calibri" w:cs="Calibri"/>
                  <w:color w:val="auto"/>
                </w:rPr>
                <w:t>https://www.cambslearntogether.co.uk/cambridgeshire-send/cambridgeshire-send-oap-toolkits/send-oap-toolkit</w:t>
              </w:r>
            </w:hyperlink>
            <w:r w:rsidR="154662E5" w:rsidRPr="747548DF">
              <w:rPr>
                <w:rFonts w:ascii="Calibri" w:eastAsia="Calibri" w:hAnsi="Calibri" w:cs="Calibri"/>
              </w:rPr>
              <w:t xml:space="preserve"> </w:t>
            </w:r>
          </w:p>
          <w:p w14:paraId="1F638CF0" w14:textId="1119F023" w:rsidR="6448D840" w:rsidRDefault="6448D840" w:rsidP="747548DF">
            <w:pPr>
              <w:rPr>
                <w:rFonts w:ascii="Calibri" w:eastAsia="Calibri" w:hAnsi="Calibri" w:cs="Calibri"/>
              </w:rPr>
            </w:pPr>
            <w:r w:rsidRPr="747548DF">
              <w:rPr>
                <w:rFonts w:ascii="Calibri" w:eastAsia="Calibri" w:hAnsi="Calibri" w:cs="Calibri"/>
              </w:rPr>
              <w:t>Ensure children know what they are working on (targets from APDR)</w:t>
            </w:r>
          </w:p>
          <w:p w14:paraId="6EFCC7E1" w14:textId="56F82651" w:rsidR="31FAEC81" w:rsidRDefault="31FAEC81" w:rsidP="747548DF">
            <w:pPr>
              <w:rPr>
                <w:rFonts w:ascii="Calibri" w:eastAsia="Calibri" w:hAnsi="Calibri" w:cs="Calibri"/>
              </w:rPr>
            </w:pPr>
            <w:r w:rsidRPr="747548DF">
              <w:rPr>
                <w:rFonts w:ascii="Calibri" w:eastAsia="Calibri" w:hAnsi="Calibri" w:cs="Calibri"/>
              </w:rPr>
              <w:t>Keep parents up to date on any special provision provided for their child and discuss any concerns that have been identified</w:t>
            </w:r>
            <w:r w:rsidR="0A9C2CAE" w:rsidRPr="747548DF">
              <w:rPr>
                <w:rFonts w:ascii="Calibri" w:eastAsia="Calibri" w:hAnsi="Calibri" w:cs="Calibri"/>
              </w:rPr>
              <w:t xml:space="preserve"> – this includes sharing of APDR documents.</w:t>
            </w:r>
          </w:p>
          <w:p w14:paraId="436585E2" w14:textId="5FD65FA3" w:rsidR="31FAEC81" w:rsidRDefault="31FAEC81" w:rsidP="747548DF">
            <w:pPr>
              <w:rPr>
                <w:rFonts w:ascii="Calibri" w:eastAsia="Calibri" w:hAnsi="Calibri" w:cs="Calibri"/>
              </w:rPr>
            </w:pPr>
            <w:r w:rsidRPr="747548DF">
              <w:rPr>
                <w:rFonts w:ascii="Calibri" w:eastAsia="Calibri" w:hAnsi="Calibri" w:cs="Calibri"/>
              </w:rPr>
              <w:t xml:space="preserve">Liaise with the </w:t>
            </w:r>
            <w:proofErr w:type="spellStart"/>
            <w:r w:rsidRPr="747548DF">
              <w:rPr>
                <w:rFonts w:ascii="Calibri" w:eastAsia="Calibri" w:hAnsi="Calibri" w:cs="Calibri"/>
              </w:rPr>
              <w:t>SENCo</w:t>
            </w:r>
            <w:proofErr w:type="spellEnd"/>
            <w:r w:rsidRPr="747548DF">
              <w:rPr>
                <w:rFonts w:ascii="Calibri" w:eastAsia="Calibri" w:hAnsi="Calibri" w:cs="Calibri"/>
              </w:rPr>
              <w:t xml:space="preserve"> and outside agencies to seek advice on how best to support children with SEN</w:t>
            </w:r>
            <w:r w:rsidR="67B56B6D" w:rsidRPr="747548DF">
              <w:rPr>
                <w:rFonts w:ascii="Calibri" w:eastAsia="Calibri" w:hAnsi="Calibri" w:cs="Calibri"/>
              </w:rPr>
              <w:t>D</w:t>
            </w:r>
            <w:r w:rsidRPr="747548DF">
              <w:rPr>
                <w:rFonts w:ascii="Calibri" w:eastAsia="Calibri" w:hAnsi="Calibri" w:cs="Calibri"/>
              </w:rPr>
              <w:t xml:space="preserve"> and implement the suggestions in their classroom </w:t>
            </w:r>
          </w:p>
          <w:p w14:paraId="357CFE28" w14:textId="3A35AD1A" w:rsidR="31FAEC81" w:rsidRDefault="4A6BFCDA" w:rsidP="747548DF">
            <w:pPr>
              <w:rPr>
                <w:rFonts w:ascii="Calibri" w:eastAsia="Calibri" w:hAnsi="Calibri" w:cs="Calibri"/>
              </w:rPr>
            </w:pPr>
            <w:r w:rsidRPr="747548DF">
              <w:rPr>
                <w:rFonts w:ascii="Calibri" w:eastAsia="Calibri" w:hAnsi="Calibri" w:cs="Calibri"/>
              </w:rPr>
              <w:t xml:space="preserve">Deploy </w:t>
            </w:r>
            <w:r w:rsidR="6228DA65" w:rsidRPr="747548DF">
              <w:rPr>
                <w:rFonts w:ascii="Calibri" w:eastAsia="Calibri" w:hAnsi="Calibri" w:cs="Calibri"/>
              </w:rPr>
              <w:t xml:space="preserve">support staff in order to best support pupils with SEND in line with high quality teaching and making reasonable adjustments.  </w:t>
            </w:r>
          </w:p>
          <w:p w14:paraId="158F9C09" w14:textId="43D19A1E" w:rsidR="31FAEC81" w:rsidRDefault="6A9B4F6E" w:rsidP="747548DF">
            <w:pPr>
              <w:rPr>
                <w:rFonts w:ascii="Calibri" w:eastAsia="Calibri" w:hAnsi="Calibri" w:cs="Calibri"/>
              </w:rPr>
            </w:pPr>
            <w:r w:rsidRPr="747548DF">
              <w:rPr>
                <w:rFonts w:ascii="Calibri" w:eastAsia="Calibri" w:hAnsi="Calibri" w:cs="Calibri"/>
              </w:rPr>
              <w:lastRenderedPageBreak/>
              <w:t>Make resources for children with SEND to use.</w:t>
            </w:r>
          </w:p>
          <w:p w14:paraId="56A7B057" w14:textId="039C3BA2" w:rsidR="31FAEC81" w:rsidRDefault="262B4A01" w:rsidP="747548DF">
            <w:pPr>
              <w:rPr>
                <w:rFonts w:ascii="Calibri" w:eastAsia="Calibri" w:hAnsi="Calibri" w:cs="Calibri"/>
              </w:rPr>
            </w:pPr>
            <w:r w:rsidRPr="747548DF">
              <w:rPr>
                <w:rFonts w:ascii="Calibri" w:eastAsia="Calibri" w:hAnsi="Calibri" w:cs="Calibri"/>
              </w:rPr>
              <w:t>Monitor the success of interventions – are they having a positive impact?</w:t>
            </w:r>
          </w:p>
          <w:p w14:paraId="4005500D" w14:textId="69A564E1" w:rsidR="31FAEC81" w:rsidRDefault="4A6BFCDA" w:rsidP="747548DF">
            <w:pPr>
              <w:rPr>
                <w:rFonts w:ascii="Calibri" w:eastAsia="Calibri" w:hAnsi="Calibri" w:cs="Calibri"/>
              </w:rPr>
            </w:pPr>
            <w:r w:rsidRPr="747548DF">
              <w:rPr>
                <w:rFonts w:ascii="Calibri" w:eastAsia="Calibri" w:hAnsi="Calibri" w:cs="Calibri"/>
              </w:rPr>
              <w:t>Undertake professional development</w:t>
            </w:r>
            <w:r w:rsidR="6419363C" w:rsidRPr="747548DF">
              <w:rPr>
                <w:rFonts w:ascii="Calibri" w:eastAsia="Calibri" w:hAnsi="Calibri" w:cs="Calibri"/>
              </w:rPr>
              <w:t xml:space="preserve"> </w:t>
            </w:r>
            <w:r w:rsidRPr="747548DF">
              <w:rPr>
                <w:rFonts w:ascii="Calibri" w:eastAsia="Calibri" w:hAnsi="Calibri" w:cs="Calibri"/>
              </w:rPr>
              <w:t>to remain aware of current developments within SEN</w:t>
            </w:r>
            <w:r w:rsidR="7A9CEE36" w:rsidRPr="747548DF">
              <w:rPr>
                <w:rFonts w:ascii="Calibri" w:eastAsia="Calibri" w:hAnsi="Calibri" w:cs="Calibri"/>
              </w:rPr>
              <w:t>D</w:t>
            </w:r>
            <w:r w:rsidRPr="747548DF">
              <w:rPr>
                <w:rFonts w:ascii="Calibri" w:eastAsia="Calibri" w:hAnsi="Calibri" w:cs="Calibri"/>
              </w:rPr>
              <w:t xml:space="preserve"> </w:t>
            </w:r>
          </w:p>
          <w:p w14:paraId="58859027" w14:textId="0DF6F05A" w:rsidR="31FAEC81" w:rsidRDefault="31FAEC81" w:rsidP="747548DF">
            <w:pPr>
              <w:rPr>
                <w:rFonts w:ascii="Calibri" w:eastAsia="Calibri" w:hAnsi="Calibri" w:cs="Calibri"/>
              </w:rPr>
            </w:pPr>
            <w:r w:rsidRPr="747548DF">
              <w:rPr>
                <w:rFonts w:ascii="Calibri" w:eastAsia="Calibri" w:hAnsi="Calibri" w:cs="Calibri"/>
              </w:rPr>
              <w:t xml:space="preserve">Ensure all relevant staff are aware of children’s needs </w:t>
            </w:r>
            <w:r w:rsidR="10767F6F" w:rsidRPr="747548DF">
              <w:rPr>
                <w:rFonts w:ascii="Calibri" w:eastAsia="Calibri" w:hAnsi="Calibri" w:cs="Calibri"/>
              </w:rPr>
              <w:t>and the strategies that are in place to support the child.</w:t>
            </w:r>
          </w:p>
          <w:p w14:paraId="2EA27C0C" w14:textId="0F91E680" w:rsidR="31FAEC81" w:rsidRDefault="31FAEC81" w:rsidP="747548DF">
            <w:pPr>
              <w:rPr>
                <w:rFonts w:ascii="Calibri" w:eastAsia="Calibri" w:hAnsi="Calibri" w:cs="Calibri"/>
              </w:rPr>
            </w:pPr>
            <w:r w:rsidRPr="747548DF">
              <w:rPr>
                <w:rFonts w:ascii="Calibri" w:eastAsia="Calibri" w:hAnsi="Calibri" w:cs="Calibri"/>
              </w:rPr>
              <w:t>Ensure that all records relating to children with SEND are passed on to the next teacher</w:t>
            </w:r>
          </w:p>
        </w:tc>
      </w:tr>
      <w:tr w:rsidR="46EF7125" w14:paraId="64D5147E" w14:textId="77777777" w:rsidTr="747548DF">
        <w:trPr>
          <w:trHeight w:val="300"/>
        </w:trPr>
        <w:tc>
          <w:tcPr>
            <w:tcW w:w="2310" w:type="dxa"/>
          </w:tcPr>
          <w:p w14:paraId="40E9779C" w14:textId="1B90F208" w:rsidR="22597CB4" w:rsidRDefault="22597CB4" w:rsidP="747548DF">
            <w:pPr>
              <w:rPr>
                <w:rFonts w:ascii="Calibri" w:eastAsia="Calibri" w:hAnsi="Calibri" w:cs="Calibri"/>
              </w:rPr>
            </w:pPr>
            <w:r w:rsidRPr="747548DF">
              <w:rPr>
                <w:rFonts w:ascii="Calibri" w:eastAsia="Calibri" w:hAnsi="Calibri" w:cs="Calibri"/>
              </w:rPr>
              <w:lastRenderedPageBreak/>
              <w:t>At Friday Bridge Primary School our level 4 SEND teaching assistant</w:t>
            </w:r>
            <w:r w:rsidR="333DBAAF" w:rsidRPr="747548DF">
              <w:rPr>
                <w:rFonts w:ascii="Calibri" w:eastAsia="Calibri" w:hAnsi="Calibri" w:cs="Calibri"/>
              </w:rPr>
              <w:t xml:space="preserve"> (MW</w:t>
            </w:r>
            <w:r w:rsidR="05A266D7" w:rsidRPr="747548DF">
              <w:rPr>
                <w:rFonts w:ascii="Calibri" w:eastAsia="Calibri" w:hAnsi="Calibri" w:cs="Calibri"/>
              </w:rPr>
              <w:t xml:space="preserve"> &amp; MA</w:t>
            </w:r>
            <w:r w:rsidR="333DBAAF" w:rsidRPr="747548DF">
              <w:rPr>
                <w:rFonts w:ascii="Calibri" w:eastAsia="Calibri" w:hAnsi="Calibri" w:cs="Calibri"/>
              </w:rPr>
              <w:t>)</w:t>
            </w:r>
            <w:r w:rsidRPr="747548DF">
              <w:rPr>
                <w:rFonts w:ascii="Calibri" w:eastAsia="Calibri" w:hAnsi="Calibri" w:cs="Calibri"/>
              </w:rPr>
              <w:t xml:space="preserve"> will...</w:t>
            </w:r>
          </w:p>
        </w:tc>
        <w:tc>
          <w:tcPr>
            <w:tcW w:w="8002" w:type="dxa"/>
          </w:tcPr>
          <w:p w14:paraId="002DA7EB" w14:textId="70284745" w:rsidR="46EF7125" w:rsidRDefault="30FD7E1A" w:rsidP="747548DF">
            <w:pPr>
              <w:rPr>
                <w:rFonts w:ascii="Calibri" w:eastAsia="Calibri" w:hAnsi="Calibri" w:cs="Calibri"/>
              </w:rPr>
            </w:pPr>
            <w:r w:rsidRPr="747548DF">
              <w:rPr>
                <w:rFonts w:ascii="Calibri" w:eastAsia="Calibri" w:hAnsi="Calibri" w:cs="Calibri"/>
              </w:rPr>
              <w:t xml:space="preserve">Know which children are on the SEND register / have EHCP and / or vulnerable groups. </w:t>
            </w:r>
            <w:r w:rsidR="7FE7F0F7" w:rsidRPr="747548DF">
              <w:rPr>
                <w:rFonts w:ascii="Calibri" w:eastAsia="Calibri" w:hAnsi="Calibri" w:cs="Calibri"/>
              </w:rPr>
              <w:t>Support the teacher in delivering HQT.</w:t>
            </w:r>
          </w:p>
          <w:p w14:paraId="64EA47E5" w14:textId="7DB552E9" w:rsidR="46EF7125" w:rsidRDefault="243E8A6C" w:rsidP="747548DF">
            <w:pPr>
              <w:rPr>
                <w:rFonts w:ascii="Calibri" w:eastAsia="Calibri" w:hAnsi="Calibri" w:cs="Calibri"/>
              </w:rPr>
            </w:pPr>
            <w:r w:rsidRPr="747548DF">
              <w:rPr>
                <w:rFonts w:ascii="Calibri" w:eastAsia="Calibri" w:hAnsi="Calibri" w:cs="Calibri"/>
              </w:rPr>
              <w:t xml:space="preserve">Remain up to date in cognition and learning, communication and interaction areas. </w:t>
            </w:r>
          </w:p>
          <w:p w14:paraId="58F377BE" w14:textId="39DF9AB4" w:rsidR="46EF7125" w:rsidRDefault="7FE7F0F7" w:rsidP="747548DF">
            <w:pPr>
              <w:rPr>
                <w:rFonts w:ascii="Calibri" w:eastAsia="Calibri" w:hAnsi="Calibri" w:cs="Calibri"/>
              </w:rPr>
            </w:pPr>
            <w:r w:rsidRPr="747548DF">
              <w:rPr>
                <w:rFonts w:ascii="Calibri" w:eastAsia="Calibri" w:hAnsi="Calibri" w:cs="Calibri"/>
              </w:rPr>
              <w:t>Support teaching staff in the “assess, plan, do, review” process.</w:t>
            </w:r>
          </w:p>
          <w:p w14:paraId="70287EBB" w14:textId="137B7B32" w:rsidR="46EF7125" w:rsidRDefault="7FE7F0F7" w:rsidP="747548DF">
            <w:pPr>
              <w:rPr>
                <w:rFonts w:ascii="Calibri" w:eastAsia="Calibri" w:hAnsi="Calibri" w:cs="Calibri"/>
              </w:rPr>
            </w:pPr>
            <w:r w:rsidRPr="747548DF">
              <w:rPr>
                <w:rFonts w:ascii="Calibri" w:eastAsia="Calibri" w:hAnsi="Calibri" w:cs="Calibri"/>
              </w:rPr>
              <w:t>Complete assessments</w:t>
            </w:r>
            <w:r w:rsidR="477093DE" w:rsidRPr="747548DF">
              <w:rPr>
                <w:rFonts w:ascii="Calibri" w:eastAsia="Calibri" w:hAnsi="Calibri" w:cs="Calibri"/>
              </w:rPr>
              <w:t xml:space="preserve"> – when requested to do so by SENCO e.g. PHAB 2</w:t>
            </w:r>
          </w:p>
          <w:p w14:paraId="58D8966A" w14:textId="6E9D0F4D" w:rsidR="46EF7125" w:rsidRDefault="477093DE" w:rsidP="747548DF">
            <w:pPr>
              <w:rPr>
                <w:rFonts w:ascii="Calibri" w:eastAsia="Calibri" w:hAnsi="Calibri" w:cs="Calibri"/>
              </w:rPr>
            </w:pPr>
            <w:r w:rsidRPr="747548DF">
              <w:rPr>
                <w:rFonts w:ascii="Calibri" w:eastAsia="Calibri" w:hAnsi="Calibri" w:cs="Calibri"/>
              </w:rPr>
              <w:t>Promote solution focused working to solve problems.</w:t>
            </w:r>
          </w:p>
        </w:tc>
      </w:tr>
      <w:tr w:rsidR="46EF7125" w14:paraId="3C396951" w14:textId="77777777" w:rsidTr="747548DF">
        <w:trPr>
          <w:trHeight w:val="300"/>
        </w:trPr>
        <w:tc>
          <w:tcPr>
            <w:tcW w:w="2310" w:type="dxa"/>
          </w:tcPr>
          <w:p w14:paraId="1C852048" w14:textId="01DBB4EC" w:rsidR="22597CB4" w:rsidRDefault="22597CB4" w:rsidP="747548DF">
            <w:pPr>
              <w:rPr>
                <w:rFonts w:ascii="Calibri" w:eastAsia="Calibri" w:hAnsi="Calibri" w:cs="Calibri"/>
              </w:rPr>
            </w:pPr>
            <w:r w:rsidRPr="747548DF">
              <w:rPr>
                <w:rFonts w:ascii="Calibri" w:eastAsia="Calibri" w:hAnsi="Calibri" w:cs="Calibri"/>
              </w:rPr>
              <w:t xml:space="preserve">At Friday Bridge Primary School our </w:t>
            </w:r>
            <w:r w:rsidR="47A24D70" w:rsidRPr="747548DF">
              <w:rPr>
                <w:rFonts w:ascii="Calibri" w:eastAsia="Calibri" w:hAnsi="Calibri" w:cs="Calibri"/>
              </w:rPr>
              <w:t xml:space="preserve">Intervention Lead / </w:t>
            </w:r>
            <w:r w:rsidRPr="747548DF">
              <w:rPr>
                <w:rFonts w:ascii="Calibri" w:eastAsia="Calibri" w:hAnsi="Calibri" w:cs="Calibri"/>
              </w:rPr>
              <w:t xml:space="preserve">ELSA teaching assistant </w:t>
            </w:r>
            <w:r w:rsidR="1B45B6BC" w:rsidRPr="747548DF">
              <w:rPr>
                <w:rFonts w:ascii="Calibri" w:eastAsia="Calibri" w:hAnsi="Calibri" w:cs="Calibri"/>
              </w:rPr>
              <w:t xml:space="preserve">(SR) </w:t>
            </w:r>
            <w:r w:rsidRPr="747548DF">
              <w:rPr>
                <w:rFonts w:ascii="Calibri" w:eastAsia="Calibri" w:hAnsi="Calibri" w:cs="Calibri"/>
              </w:rPr>
              <w:t>will...</w:t>
            </w:r>
          </w:p>
        </w:tc>
        <w:tc>
          <w:tcPr>
            <w:tcW w:w="8002" w:type="dxa"/>
          </w:tcPr>
          <w:p w14:paraId="35DF325C" w14:textId="696B17DD" w:rsidR="46EF7125" w:rsidRDefault="102CDA33" w:rsidP="747548DF">
            <w:pPr>
              <w:rPr>
                <w:rFonts w:ascii="Calibri" w:eastAsia="Calibri" w:hAnsi="Calibri" w:cs="Calibri"/>
              </w:rPr>
            </w:pPr>
            <w:r w:rsidRPr="747548DF">
              <w:rPr>
                <w:rFonts w:ascii="Calibri" w:eastAsia="Calibri" w:hAnsi="Calibri" w:cs="Calibri"/>
              </w:rPr>
              <w:t xml:space="preserve">Know which children are on the SEND register / have EHCP and / or vulnerable groups. </w:t>
            </w:r>
            <w:r w:rsidR="1DD7F408" w:rsidRPr="747548DF">
              <w:rPr>
                <w:rFonts w:ascii="Calibri" w:eastAsia="Calibri" w:hAnsi="Calibri" w:cs="Calibri"/>
              </w:rPr>
              <w:t>Support the teacher in delivering HQT.</w:t>
            </w:r>
          </w:p>
          <w:p w14:paraId="669C59D3" w14:textId="51D325B0" w:rsidR="46EF7125" w:rsidRDefault="7BE68005" w:rsidP="747548DF">
            <w:pPr>
              <w:rPr>
                <w:rFonts w:ascii="Calibri" w:eastAsia="Calibri" w:hAnsi="Calibri" w:cs="Calibri"/>
              </w:rPr>
            </w:pPr>
            <w:r w:rsidRPr="747548DF">
              <w:rPr>
                <w:rFonts w:ascii="Calibri" w:eastAsia="Calibri" w:hAnsi="Calibri" w:cs="Calibri"/>
              </w:rPr>
              <w:t xml:space="preserve">Remain up to date in the area of social, emotional, mental health. </w:t>
            </w:r>
          </w:p>
          <w:p w14:paraId="4E916B16" w14:textId="39DF9AB4" w:rsidR="46EF7125" w:rsidRDefault="1DD7F408" w:rsidP="747548DF">
            <w:pPr>
              <w:rPr>
                <w:rFonts w:ascii="Calibri" w:eastAsia="Calibri" w:hAnsi="Calibri" w:cs="Calibri"/>
              </w:rPr>
            </w:pPr>
            <w:r w:rsidRPr="747548DF">
              <w:rPr>
                <w:rFonts w:ascii="Calibri" w:eastAsia="Calibri" w:hAnsi="Calibri" w:cs="Calibri"/>
              </w:rPr>
              <w:t>Support teaching staff in the “assess, plan, do, review” process.</w:t>
            </w:r>
          </w:p>
          <w:p w14:paraId="6B62AAB0" w14:textId="67815E77" w:rsidR="46EF7125" w:rsidRDefault="1DD7F408" w:rsidP="747548DF">
            <w:pPr>
              <w:rPr>
                <w:rFonts w:ascii="Calibri" w:eastAsia="Calibri" w:hAnsi="Calibri" w:cs="Calibri"/>
              </w:rPr>
            </w:pPr>
            <w:r w:rsidRPr="747548DF">
              <w:rPr>
                <w:rFonts w:ascii="Calibri" w:eastAsia="Calibri" w:hAnsi="Calibri" w:cs="Calibri"/>
              </w:rPr>
              <w:t xml:space="preserve">Complete assessments – when requested to do so by SENCO e.g. </w:t>
            </w:r>
            <w:r w:rsidR="3F787C3B" w:rsidRPr="747548DF">
              <w:rPr>
                <w:rFonts w:ascii="Calibri" w:eastAsia="Calibri" w:hAnsi="Calibri" w:cs="Calibri"/>
              </w:rPr>
              <w:t>benchmarking (reading) and Sandwell (maths)</w:t>
            </w:r>
          </w:p>
          <w:p w14:paraId="0B346A06" w14:textId="4E83B7CF" w:rsidR="46EF7125" w:rsidRDefault="1DD7F408" w:rsidP="747548DF">
            <w:pPr>
              <w:rPr>
                <w:rFonts w:ascii="Calibri" w:eastAsia="Calibri" w:hAnsi="Calibri" w:cs="Calibri"/>
              </w:rPr>
            </w:pPr>
            <w:r w:rsidRPr="747548DF">
              <w:rPr>
                <w:rFonts w:ascii="Calibri" w:eastAsia="Calibri" w:hAnsi="Calibri" w:cs="Calibri"/>
              </w:rPr>
              <w:t>Promote solution focused working to solve problems.</w:t>
            </w:r>
          </w:p>
        </w:tc>
      </w:tr>
      <w:tr w:rsidR="00B4D50C" w14:paraId="4ABB5E30" w14:textId="77777777" w:rsidTr="747548DF">
        <w:trPr>
          <w:trHeight w:val="300"/>
        </w:trPr>
        <w:tc>
          <w:tcPr>
            <w:tcW w:w="2310" w:type="dxa"/>
          </w:tcPr>
          <w:p w14:paraId="282915E2" w14:textId="1A01F07D" w:rsidR="3176BA5F" w:rsidRDefault="22597CB4" w:rsidP="747548DF">
            <w:pPr>
              <w:rPr>
                <w:rFonts w:ascii="Calibri" w:eastAsia="Calibri" w:hAnsi="Calibri" w:cs="Calibri"/>
              </w:rPr>
            </w:pPr>
            <w:r w:rsidRPr="747548DF">
              <w:rPr>
                <w:rFonts w:ascii="Calibri" w:eastAsia="Calibri" w:hAnsi="Calibri" w:cs="Calibri"/>
              </w:rPr>
              <w:t xml:space="preserve">At Friday Bridge Primary School our </w:t>
            </w:r>
            <w:r w:rsidR="6919FA00" w:rsidRPr="747548DF">
              <w:rPr>
                <w:rFonts w:ascii="Calibri" w:eastAsia="Calibri" w:hAnsi="Calibri" w:cs="Calibri"/>
              </w:rPr>
              <w:t>Teaching Assistants</w:t>
            </w:r>
            <w:r w:rsidR="34AC80C5" w:rsidRPr="747548DF">
              <w:rPr>
                <w:rFonts w:ascii="Calibri" w:eastAsia="Calibri" w:hAnsi="Calibri" w:cs="Calibri"/>
              </w:rPr>
              <w:t xml:space="preserve"> will...</w:t>
            </w:r>
          </w:p>
        </w:tc>
        <w:tc>
          <w:tcPr>
            <w:tcW w:w="8002" w:type="dxa"/>
          </w:tcPr>
          <w:p w14:paraId="334C4703" w14:textId="2D5E654F" w:rsidR="602D3A00" w:rsidRDefault="602D3A00" w:rsidP="747548DF">
            <w:pPr>
              <w:rPr>
                <w:rFonts w:ascii="Calibri" w:eastAsia="Calibri" w:hAnsi="Calibri" w:cs="Calibri"/>
              </w:rPr>
            </w:pPr>
            <w:r w:rsidRPr="747548DF">
              <w:rPr>
                <w:rFonts w:ascii="Calibri" w:eastAsia="Calibri" w:hAnsi="Calibri" w:cs="Calibri"/>
              </w:rPr>
              <w:t>Know which children are on the SEND register / have EHCP and / or vulnerable groups.</w:t>
            </w:r>
          </w:p>
          <w:p w14:paraId="794DE2E2" w14:textId="3D3F641D" w:rsidR="3176BA5F" w:rsidRDefault="3176BA5F" w:rsidP="747548DF">
            <w:pPr>
              <w:rPr>
                <w:rFonts w:ascii="Calibri" w:eastAsia="Calibri" w:hAnsi="Calibri" w:cs="Calibri"/>
              </w:rPr>
            </w:pPr>
            <w:r w:rsidRPr="747548DF">
              <w:rPr>
                <w:rFonts w:ascii="Calibri" w:eastAsia="Calibri" w:hAnsi="Calibri" w:cs="Calibri"/>
              </w:rPr>
              <w:t xml:space="preserve">Support the teacher in delivering High Quality Teaching </w:t>
            </w:r>
          </w:p>
          <w:p w14:paraId="60CEB1F2" w14:textId="2666D733" w:rsidR="3176BA5F" w:rsidRDefault="3176BA5F" w:rsidP="747548DF">
            <w:pPr>
              <w:rPr>
                <w:rFonts w:ascii="Calibri" w:eastAsia="Calibri" w:hAnsi="Calibri" w:cs="Calibri"/>
              </w:rPr>
            </w:pPr>
            <w:r w:rsidRPr="747548DF">
              <w:rPr>
                <w:rFonts w:ascii="Calibri" w:eastAsia="Calibri" w:hAnsi="Calibri" w:cs="Calibri"/>
              </w:rPr>
              <w:t>Support the teacher in the ‘assess, plan, do, review’ process</w:t>
            </w:r>
            <w:r w:rsidR="3BCF4BD2" w:rsidRPr="747548DF">
              <w:rPr>
                <w:rFonts w:ascii="Calibri" w:eastAsia="Calibri" w:hAnsi="Calibri" w:cs="Calibri"/>
              </w:rPr>
              <w:t xml:space="preserve"> and carry out duties set out in the APDR, keeping a running record </w:t>
            </w:r>
            <w:r w:rsidR="34FDF530" w:rsidRPr="747548DF">
              <w:rPr>
                <w:rFonts w:ascii="Calibri" w:eastAsia="Calibri" w:hAnsi="Calibri" w:cs="Calibri"/>
              </w:rPr>
              <w:t xml:space="preserve"> / evidence </w:t>
            </w:r>
            <w:r w:rsidR="3BCF4BD2" w:rsidRPr="747548DF">
              <w:rPr>
                <w:rFonts w:ascii="Calibri" w:eastAsia="Calibri" w:hAnsi="Calibri" w:cs="Calibri"/>
              </w:rPr>
              <w:t>of review points, recording progress towards targets</w:t>
            </w:r>
            <w:r w:rsidR="1B21BE6B" w:rsidRPr="747548DF">
              <w:rPr>
                <w:rFonts w:ascii="Calibri" w:eastAsia="Calibri" w:hAnsi="Calibri" w:cs="Calibri"/>
              </w:rPr>
              <w:t xml:space="preserve"> each time you work with the child.</w:t>
            </w:r>
          </w:p>
          <w:p w14:paraId="73925617" w14:textId="235CF84C" w:rsidR="68763ACB" w:rsidRDefault="68763ACB" w:rsidP="747548DF">
            <w:pPr>
              <w:rPr>
                <w:rFonts w:ascii="Calibri" w:eastAsia="Calibri" w:hAnsi="Calibri" w:cs="Calibri"/>
              </w:rPr>
            </w:pPr>
            <w:r w:rsidRPr="747548DF">
              <w:rPr>
                <w:rFonts w:ascii="Calibri" w:eastAsia="Calibri" w:hAnsi="Calibri" w:cs="Calibri"/>
              </w:rPr>
              <w:t>Ensure children know what they are working on (targets from APDR)</w:t>
            </w:r>
          </w:p>
          <w:p w14:paraId="48E77B0D" w14:textId="69101904" w:rsidR="3176BA5F" w:rsidRDefault="3176BA5F" w:rsidP="747548DF">
            <w:pPr>
              <w:rPr>
                <w:rFonts w:ascii="Calibri" w:eastAsia="Calibri" w:hAnsi="Calibri" w:cs="Calibri"/>
              </w:rPr>
            </w:pPr>
            <w:r w:rsidRPr="747548DF">
              <w:rPr>
                <w:rFonts w:ascii="Calibri" w:eastAsia="Calibri" w:hAnsi="Calibri" w:cs="Calibri"/>
              </w:rPr>
              <w:t xml:space="preserve">Discuss with the teacher any concerns or issues raised whilst working with individuals or groups of children. </w:t>
            </w:r>
          </w:p>
          <w:p w14:paraId="2829525C" w14:textId="1FDAD5C1" w:rsidR="3176BA5F" w:rsidRDefault="3176BA5F" w:rsidP="747548DF">
            <w:pPr>
              <w:rPr>
                <w:rFonts w:ascii="Calibri" w:eastAsia="Calibri" w:hAnsi="Calibri" w:cs="Calibri"/>
              </w:rPr>
            </w:pPr>
            <w:r w:rsidRPr="747548DF">
              <w:rPr>
                <w:rFonts w:ascii="Calibri" w:eastAsia="Calibri" w:hAnsi="Calibri" w:cs="Calibri"/>
              </w:rPr>
              <w:t xml:space="preserve">Attend meetings with outside agencies if necessary. </w:t>
            </w:r>
          </w:p>
          <w:p w14:paraId="3F77127F" w14:textId="02B2834F" w:rsidR="3176BA5F" w:rsidRDefault="37A6E140" w:rsidP="747548DF">
            <w:pPr>
              <w:rPr>
                <w:rFonts w:ascii="Calibri" w:eastAsia="Calibri" w:hAnsi="Calibri" w:cs="Calibri"/>
                <w:strike/>
              </w:rPr>
            </w:pPr>
            <w:r w:rsidRPr="747548DF">
              <w:rPr>
                <w:rFonts w:ascii="Calibri" w:eastAsia="Calibri" w:hAnsi="Calibri" w:cs="Calibri"/>
              </w:rPr>
              <w:t xml:space="preserve">To participate in professional development </w:t>
            </w:r>
            <w:r w:rsidR="57929D1B" w:rsidRPr="747548DF">
              <w:rPr>
                <w:rFonts w:ascii="Calibri" w:eastAsia="Calibri" w:hAnsi="Calibri" w:cs="Calibri"/>
              </w:rPr>
              <w:t>to support both your role and whole school priorities</w:t>
            </w:r>
          </w:p>
          <w:p w14:paraId="5BEB31D9" w14:textId="0B8C841F" w:rsidR="3176BA5F" w:rsidRDefault="137D0FF2" w:rsidP="747548DF">
            <w:pPr>
              <w:rPr>
                <w:rFonts w:ascii="Calibri" w:eastAsia="Calibri" w:hAnsi="Calibri" w:cs="Calibri"/>
              </w:rPr>
            </w:pPr>
            <w:r w:rsidRPr="747548DF">
              <w:rPr>
                <w:rFonts w:ascii="Calibri" w:eastAsia="Calibri" w:hAnsi="Calibri" w:cs="Calibri"/>
              </w:rPr>
              <w:t xml:space="preserve">Where a TA has a specialism or area of expertise (e.g. </w:t>
            </w:r>
            <w:proofErr w:type="spellStart"/>
            <w:r w:rsidRPr="747548DF">
              <w:rPr>
                <w:rFonts w:ascii="Calibri" w:eastAsia="Calibri" w:hAnsi="Calibri" w:cs="Calibri"/>
              </w:rPr>
              <w:t>Elklan</w:t>
            </w:r>
            <w:proofErr w:type="spellEnd"/>
            <w:r w:rsidRPr="747548DF">
              <w:rPr>
                <w:rFonts w:ascii="Calibri" w:eastAsia="Calibri" w:hAnsi="Calibri" w:cs="Calibri"/>
              </w:rPr>
              <w:t xml:space="preserve"> trained, Dyslexia level 3) these TAs should be proactive in supporting other support staff within the school.</w:t>
            </w:r>
          </w:p>
        </w:tc>
      </w:tr>
      <w:tr w:rsidR="00B4D50C" w14:paraId="49C4A97C" w14:textId="77777777" w:rsidTr="747548DF">
        <w:trPr>
          <w:trHeight w:val="300"/>
        </w:trPr>
        <w:tc>
          <w:tcPr>
            <w:tcW w:w="2310" w:type="dxa"/>
          </w:tcPr>
          <w:p w14:paraId="404644A3" w14:textId="3DF49E2A" w:rsidR="3176BA5F" w:rsidRDefault="6919FA00" w:rsidP="747548DF">
            <w:pPr>
              <w:rPr>
                <w:rFonts w:ascii="Calibri" w:eastAsia="Calibri" w:hAnsi="Calibri" w:cs="Calibri"/>
              </w:rPr>
            </w:pPr>
            <w:r w:rsidRPr="747548DF">
              <w:rPr>
                <w:rFonts w:ascii="Calibri" w:eastAsia="Calibri" w:hAnsi="Calibri" w:cs="Calibri"/>
              </w:rPr>
              <w:t>Parents</w:t>
            </w:r>
            <w:r w:rsidR="5F8E6555" w:rsidRPr="747548DF">
              <w:rPr>
                <w:rFonts w:ascii="Calibri" w:eastAsia="Calibri" w:hAnsi="Calibri" w:cs="Calibri"/>
              </w:rPr>
              <w:t xml:space="preserve"> of children with SEND will...</w:t>
            </w:r>
          </w:p>
          <w:p w14:paraId="33036A30" w14:textId="5D973398" w:rsidR="3176BA5F" w:rsidRDefault="3176BA5F" w:rsidP="747548DF">
            <w:pPr>
              <w:rPr>
                <w:rFonts w:ascii="Calibri" w:eastAsia="Calibri" w:hAnsi="Calibri" w:cs="Calibri"/>
                <w:strike/>
              </w:rPr>
            </w:pPr>
          </w:p>
        </w:tc>
        <w:tc>
          <w:tcPr>
            <w:tcW w:w="8002" w:type="dxa"/>
          </w:tcPr>
          <w:p w14:paraId="1574E63F" w14:textId="693CC3DC" w:rsidR="3176BA5F" w:rsidRDefault="3176BA5F" w:rsidP="747548DF">
            <w:pPr>
              <w:rPr>
                <w:rFonts w:ascii="Calibri" w:eastAsia="Calibri" w:hAnsi="Calibri" w:cs="Calibri"/>
              </w:rPr>
            </w:pPr>
            <w:r w:rsidRPr="747548DF">
              <w:rPr>
                <w:rFonts w:ascii="Calibri" w:eastAsia="Calibri" w:hAnsi="Calibri" w:cs="Calibri"/>
              </w:rPr>
              <w:t>Work with School, Local Authority and Health and Social Care professionals to decide how best to support their child(</w:t>
            </w:r>
            <w:proofErr w:type="spellStart"/>
            <w:r w:rsidRPr="747548DF">
              <w:rPr>
                <w:rFonts w:ascii="Calibri" w:eastAsia="Calibri" w:hAnsi="Calibri" w:cs="Calibri"/>
              </w:rPr>
              <w:t>ren</w:t>
            </w:r>
            <w:proofErr w:type="spellEnd"/>
            <w:r w:rsidRPr="747548DF">
              <w:rPr>
                <w:rFonts w:ascii="Calibri" w:eastAsia="Calibri" w:hAnsi="Calibri" w:cs="Calibri"/>
              </w:rPr>
              <w:t xml:space="preserve">) </w:t>
            </w:r>
          </w:p>
          <w:p w14:paraId="79A611BA" w14:textId="5A22A64B" w:rsidR="3176BA5F" w:rsidRDefault="3176BA5F" w:rsidP="747548DF">
            <w:pPr>
              <w:rPr>
                <w:rFonts w:ascii="Calibri" w:eastAsia="Calibri" w:hAnsi="Calibri" w:cs="Calibri"/>
              </w:rPr>
            </w:pPr>
            <w:r w:rsidRPr="747548DF">
              <w:rPr>
                <w:rFonts w:ascii="Calibri" w:eastAsia="Calibri" w:hAnsi="Calibri" w:cs="Calibri"/>
              </w:rPr>
              <w:t>To maintain open, honest communication with school staff and other professionals</w:t>
            </w:r>
            <w:r w:rsidR="6AB6A5D5" w:rsidRPr="747548DF">
              <w:rPr>
                <w:rFonts w:ascii="Calibri" w:eastAsia="Calibri" w:hAnsi="Calibri" w:cs="Calibri"/>
              </w:rPr>
              <w:t>.</w:t>
            </w:r>
          </w:p>
          <w:p w14:paraId="01D4EB79" w14:textId="222688D8" w:rsidR="3176BA5F" w:rsidRDefault="3176BA5F" w:rsidP="747548DF">
            <w:pPr>
              <w:rPr>
                <w:rFonts w:ascii="Calibri" w:eastAsia="Calibri" w:hAnsi="Calibri" w:cs="Calibri"/>
              </w:rPr>
            </w:pPr>
            <w:r w:rsidRPr="747548DF">
              <w:rPr>
                <w:rFonts w:ascii="Calibri" w:eastAsia="Calibri" w:hAnsi="Calibri" w:cs="Calibri"/>
              </w:rPr>
              <w:t>To actively participate in agreed measures to support their child(</w:t>
            </w:r>
            <w:proofErr w:type="spellStart"/>
            <w:r w:rsidRPr="747548DF">
              <w:rPr>
                <w:rFonts w:ascii="Calibri" w:eastAsia="Calibri" w:hAnsi="Calibri" w:cs="Calibri"/>
              </w:rPr>
              <w:t>ren</w:t>
            </w:r>
            <w:proofErr w:type="spellEnd"/>
            <w:r w:rsidRPr="747548DF">
              <w:rPr>
                <w:rFonts w:ascii="Calibri" w:eastAsia="Calibri" w:hAnsi="Calibri" w:cs="Calibri"/>
              </w:rPr>
              <w:t>)’s social, emotional and academic development</w:t>
            </w:r>
            <w:r w:rsidR="01E603BB" w:rsidRPr="747548DF">
              <w:rPr>
                <w:rFonts w:ascii="Calibri" w:eastAsia="Calibri" w:hAnsi="Calibri" w:cs="Calibri"/>
              </w:rPr>
              <w:t>.</w:t>
            </w:r>
          </w:p>
        </w:tc>
      </w:tr>
      <w:tr w:rsidR="46EF7125" w14:paraId="0F484210" w14:textId="77777777" w:rsidTr="747548DF">
        <w:trPr>
          <w:trHeight w:val="300"/>
        </w:trPr>
        <w:tc>
          <w:tcPr>
            <w:tcW w:w="2310" w:type="dxa"/>
          </w:tcPr>
          <w:p w14:paraId="53211435" w14:textId="3C1E49AE" w:rsidR="47314031" w:rsidRDefault="47314031" w:rsidP="747548DF">
            <w:pPr>
              <w:rPr>
                <w:rFonts w:ascii="Calibri" w:eastAsia="Calibri" w:hAnsi="Calibri" w:cs="Calibri"/>
              </w:rPr>
            </w:pPr>
            <w:r w:rsidRPr="747548DF">
              <w:rPr>
                <w:rFonts w:ascii="Calibri" w:eastAsia="Calibri" w:hAnsi="Calibri" w:cs="Calibri"/>
              </w:rPr>
              <w:t>At Friday Bridge Primary School our pupils with SEND will...</w:t>
            </w:r>
          </w:p>
        </w:tc>
        <w:tc>
          <w:tcPr>
            <w:tcW w:w="8002" w:type="dxa"/>
          </w:tcPr>
          <w:p w14:paraId="2B564796" w14:textId="209825D2" w:rsidR="46EF7125" w:rsidRDefault="550417F5" w:rsidP="747548DF">
            <w:pPr>
              <w:rPr>
                <w:rFonts w:ascii="Calibri" w:eastAsia="Calibri" w:hAnsi="Calibri" w:cs="Calibri"/>
              </w:rPr>
            </w:pPr>
            <w:r w:rsidRPr="747548DF">
              <w:rPr>
                <w:rFonts w:ascii="Calibri" w:eastAsia="Calibri" w:hAnsi="Calibri" w:cs="Calibri"/>
              </w:rPr>
              <w:t xml:space="preserve">Contribute to their own annual reviews if they have an EHCP. </w:t>
            </w:r>
          </w:p>
          <w:p w14:paraId="3FA220C1" w14:textId="53D971CD" w:rsidR="46EF7125" w:rsidRDefault="550417F5" w:rsidP="747548DF">
            <w:pPr>
              <w:rPr>
                <w:rFonts w:ascii="Calibri" w:eastAsia="Calibri" w:hAnsi="Calibri" w:cs="Calibri"/>
              </w:rPr>
            </w:pPr>
            <w:r w:rsidRPr="747548DF">
              <w:rPr>
                <w:rFonts w:ascii="Calibri" w:eastAsia="Calibri" w:hAnsi="Calibri" w:cs="Calibri"/>
              </w:rPr>
              <w:t xml:space="preserve">Contribute to their own APDR document and one page profile with suggested strategies to help support their needs. </w:t>
            </w:r>
          </w:p>
        </w:tc>
      </w:tr>
    </w:tbl>
    <w:p w14:paraId="79FF997B" w14:textId="00AFB82C" w:rsidR="59850954" w:rsidRDefault="59850954" w:rsidP="747548DF">
      <w:pPr>
        <w:rPr>
          <w:rFonts w:ascii="Calibri" w:eastAsia="Calibri" w:hAnsi="Calibri" w:cs="Calibri"/>
        </w:rPr>
      </w:pPr>
      <w:r w:rsidRPr="747548DF">
        <w:rPr>
          <w:rFonts w:ascii="Calibri" w:eastAsia="Calibri" w:hAnsi="Calibri" w:cs="Calibri"/>
        </w:rPr>
        <w:t xml:space="preserve">   </w:t>
      </w:r>
      <w:r>
        <w:tab/>
      </w:r>
    </w:p>
    <w:p w14:paraId="28665A7F" w14:textId="32C21AE8" w:rsidR="4EF81921" w:rsidRDefault="4EF81921" w:rsidP="747548DF">
      <w:pPr>
        <w:rPr>
          <w:rFonts w:ascii="Calibri" w:eastAsia="Calibri" w:hAnsi="Calibri" w:cs="Calibri"/>
          <w:b/>
          <w:bCs/>
          <w:color w:val="4472C4" w:themeColor="accent1"/>
          <w:u w:val="single"/>
        </w:rPr>
      </w:pPr>
      <w:r w:rsidRPr="747548DF">
        <w:rPr>
          <w:rFonts w:ascii="Calibri" w:eastAsia="Calibri" w:hAnsi="Calibri" w:cs="Calibri"/>
          <w:b/>
          <w:bCs/>
          <w:u w:val="single"/>
        </w:rPr>
        <w:t>How is SEND assessed, identified and provided for at Friday Bridge School?</w:t>
      </w:r>
      <w:r w:rsidRPr="747548DF">
        <w:rPr>
          <w:rFonts w:ascii="Calibri" w:eastAsia="Calibri" w:hAnsi="Calibri" w:cs="Calibri"/>
          <w:b/>
          <w:bCs/>
        </w:rPr>
        <w:t xml:space="preserve"> </w:t>
      </w:r>
    </w:p>
    <w:p w14:paraId="1A67429C" w14:textId="078F8E45" w:rsidR="4EF81921" w:rsidRDefault="4EF81921" w:rsidP="747548DF">
      <w:pPr>
        <w:rPr>
          <w:rFonts w:ascii="Calibri" w:eastAsia="Calibri" w:hAnsi="Calibri" w:cs="Calibri"/>
        </w:rPr>
      </w:pPr>
      <w:r w:rsidRPr="747548DF">
        <w:rPr>
          <w:rFonts w:ascii="Calibri" w:eastAsia="Calibri" w:hAnsi="Calibri" w:cs="Calibri"/>
        </w:rPr>
        <w:lastRenderedPageBreak/>
        <w:t xml:space="preserve">All teachers at Friday Bridge are teachers of children with SEND. Teaching of such children therefore is a whole school responsibility. The staff and governors of the school are committed to identifying and providing for the needs of all children in a wholly inclusive environment. At the heart of every classroom for every child is a continuous cycle of assessing, planning, teaching and reviewing. This takes into account the wide range of abilities, aptitudes and interests of children. As part of this process teachers will identify children whose:- </w:t>
      </w:r>
    </w:p>
    <w:p w14:paraId="585AB0F8" w14:textId="6EBD2DD2" w:rsidR="4EF81921" w:rsidRDefault="4EF81921" w:rsidP="747548DF">
      <w:pPr>
        <w:pStyle w:val="ListParagraph"/>
        <w:numPr>
          <w:ilvl w:val="0"/>
          <w:numId w:val="5"/>
        </w:numPr>
        <w:rPr>
          <w:rFonts w:ascii="Calibri" w:eastAsia="Calibri" w:hAnsi="Calibri" w:cs="Calibri"/>
        </w:rPr>
      </w:pPr>
      <w:r w:rsidRPr="747548DF">
        <w:rPr>
          <w:rFonts w:ascii="Calibri" w:eastAsia="Calibri" w:hAnsi="Calibri" w:cs="Calibri"/>
        </w:rPr>
        <w:t xml:space="preserve">specific or overall attainments are lower than that of their peers starting at the same baseline </w:t>
      </w:r>
    </w:p>
    <w:p w14:paraId="01951EA6" w14:textId="3757E397" w:rsidR="4EF81921" w:rsidRDefault="4EF81921" w:rsidP="747548DF">
      <w:pPr>
        <w:pStyle w:val="ListParagraph"/>
        <w:numPr>
          <w:ilvl w:val="0"/>
          <w:numId w:val="5"/>
        </w:numPr>
        <w:rPr>
          <w:rFonts w:ascii="Calibri" w:eastAsia="Calibri" w:hAnsi="Calibri" w:cs="Calibri"/>
        </w:rPr>
      </w:pPr>
      <w:r w:rsidRPr="747548DF">
        <w:rPr>
          <w:rFonts w:ascii="Calibri" w:eastAsia="Calibri" w:hAnsi="Calibri" w:cs="Calibri"/>
        </w:rPr>
        <w:t xml:space="preserve">progress fails to match or better the child’s previous rate of progress </w:t>
      </w:r>
    </w:p>
    <w:p w14:paraId="0B3C3559" w14:textId="7C07FF0C" w:rsidR="4EF81921" w:rsidRDefault="4EF81921" w:rsidP="747548DF">
      <w:pPr>
        <w:pStyle w:val="ListParagraph"/>
        <w:numPr>
          <w:ilvl w:val="0"/>
          <w:numId w:val="5"/>
        </w:numPr>
        <w:rPr>
          <w:rFonts w:ascii="Calibri" w:eastAsia="Calibri" w:hAnsi="Calibri" w:cs="Calibri"/>
        </w:rPr>
      </w:pPr>
      <w:r w:rsidRPr="747548DF">
        <w:rPr>
          <w:rFonts w:ascii="Calibri" w:eastAsia="Calibri" w:hAnsi="Calibri" w:cs="Calibri"/>
        </w:rPr>
        <w:t xml:space="preserve">progress fails to close the attainment gap between the pupil and their peers </w:t>
      </w:r>
    </w:p>
    <w:p w14:paraId="7498B6DD" w14:textId="251200B0" w:rsidR="4EF81921" w:rsidRDefault="4EF81921" w:rsidP="747548DF">
      <w:pPr>
        <w:pStyle w:val="ListParagraph"/>
        <w:numPr>
          <w:ilvl w:val="0"/>
          <w:numId w:val="5"/>
        </w:numPr>
        <w:rPr>
          <w:rFonts w:ascii="Calibri" w:eastAsia="Calibri" w:hAnsi="Calibri" w:cs="Calibri"/>
        </w:rPr>
      </w:pPr>
      <w:r w:rsidRPr="747548DF">
        <w:rPr>
          <w:rFonts w:ascii="Calibri" w:eastAsia="Calibri" w:hAnsi="Calibri" w:cs="Calibri"/>
        </w:rPr>
        <w:t xml:space="preserve">attainment gap widens between themselves and their peers </w:t>
      </w:r>
    </w:p>
    <w:p w14:paraId="1AD9F34B" w14:textId="364F2797" w:rsidR="4EF81921" w:rsidRDefault="4EF81921" w:rsidP="747548DF">
      <w:pPr>
        <w:rPr>
          <w:rFonts w:ascii="Calibri" w:eastAsia="Calibri" w:hAnsi="Calibri" w:cs="Calibri"/>
        </w:rPr>
      </w:pPr>
      <w:r w:rsidRPr="747548DF">
        <w:rPr>
          <w:rFonts w:ascii="Calibri" w:eastAsia="Calibri" w:hAnsi="Calibri" w:cs="Calibri"/>
        </w:rPr>
        <w:t>As a first response, the school will address any</w:t>
      </w:r>
      <w:r w:rsidR="2060C077" w:rsidRPr="747548DF">
        <w:rPr>
          <w:rFonts w:ascii="Calibri" w:eastAsia="Calibri" w:hAnsi="Calibri" w:cs="Calibri"/>
        </w:rPr>
        <w:t xml:space="preserve"> difficulties or barriers to learning</w:t>
      </w:r>
      <w:r w:rsidRPr="747548DF">
        <w:rPr>
          <w:rFonts w:ascii="Calibri" w:eastAsia="Calibri" w:hAnsi="Calibri" w:cs="Calibri"/>
        </w:rPr>
        <w:t xml:space="preserve"> through High Quality Teaching</w:t>
      </w:r>
      <w:r w:rsidR="7FB3330F" w:rsidRPr="747548DF">
        <w:rPr>
          <w:rFonts w:ascii="Calibri" w:eastAsia="Calibri" w:hAnsi="Calibri" w:cs="Calibri"/>
        </w:rPr>
        <w:t xml:space="preserve"> using the OAP toolkit</w:t>
      </w:r>
      <w:r w:rsidR="3DFA7B5B" w:rsidRPr="747548DF">
        <w:rPr>
          <w:rFonts w:ascii="Calibri" w:eastAsia="Calibri" w:hAnsi="Calibri" w:cs="Calibri"/>
        </w:rPr>
        <w:t xml:space="preserve"> and a first cycle of class teacher led APDR</w:t>
      </w:r>
      <w:r w:rsidRPr="747548DF">
        <w:rPr>
          <w:rFonts w:ascii="Calibri" w:eastAsia="Calibri" w:hAnsi="Calibri" w:cs="Calibri"/>
        </w:rPr>
        <w:t>. For some children targeting these areas will see their learning improve. If a child continues to make less than the expected progress, the</w:t>
      </w:r>
      <w:r w:rsidR="72E647E8" w:rsidRPr="747548DF">
        <w:rPr>
          <w:rFonts w:ascii="Calibri" w:eastAsia="Calibri" w:hAnsi="Calibri" w:cs="Calibri"/>
        </w:rPr>
        <w:t xml:space="preserve"> class teacher</w:t>
      </w:r>
      <w:r w:rsidRPr="747548DF">
        <w:rPr>
          <w:rFonts w:ascii="Calibri" w:eastAsia="Calibri" w:hAnsi="Calibri" w:cs="Calibri"/>
        </w:rPr>
        <w:t xml:space="preserve"> will gather further information</w:t>
      </w:r>
      <w:r w:rsidR="4D6FA4A6" w:rsidRPr="747548DF">
        <w:rPr>
          <w:rFonts w:ascii="Calibri" w:eastAsia="Calibri" w:hAnsi="Calibri" w:cs="Calibri"/>
        </w:rPr>
        <w:t xml:space="preserve"> including child voice </w:t>
      </w:r>
      <w:r w:rsidRPr="747548DF">
        <w:rPr>
          <w:rFonts w:ascii="Calibri" w:eastAsia="Calibri" w:hAnsi="Calibri" w:cs="Calibri"/>
        </w:rPr>
        <w:t xml:space="preserve">and </w:t>
      </w:r>
      <w:r w:rsidR="1D4CEDF4" w:rsidRPr="747548DF">
        <w:rPr>
          <w:rFonts w:ascii="Calibri" w:eastAsia="Calibri" w:hAnsi="Calibri" w:cs="Calibri"/>
        </w:rPr>
        <w:t xml:space="preserve">liaise with the SENCO to decide if the child has SEND and whether a second cycle of APDR is required. </w:t>
      </w:r>
      <w:r w:rsidRPr="747548DF">
        <w:rPr>
          <w:rFonts w:ascii="Calibri" w:eastAsia="Calibri" w:hAnsi="Calibri" w:cs="Calibri"/>
        </w:rPr>
        <w:t xml:space="preserve"> If it is decided that the child has SEN, SEN Support will </w:t>
      </w:r>
      <w:r w:rsidR="018C5BE5" w:rsidRPr="747548DF">
        <w:rPr>
          <w:rFonts w:ascii="Calibri" w:eastAsia="Calibri" w:hAnsi="Calibri" w:cs="Calibri"/>
        </w:rPr>
        <w:t>begin,</w:t>
      </w:r>
      <w:r w:rsidR="7D211E37" w:rsidRPr="747548DF">
        <w:rPr>
          <w:rFonts w:ascii="Calibri" w:eastAsia="Calibri" w:hAnsi="Calibri" w:cs="Calibri"/>
        </w:rPr>
        <w:t xml:space="preserve"> and the child will at this point be recorded on the SEND register</w:t>
      </w:r>
      <w:r w:rsidRPr="747548DF">
        <w:rPr>
          <w:rFonts w:ascii="Calibri" w:eastAsia="Calibri" w:hAnsi="Calibri" w:cs="Calibri"/>
        </w:rPr>
        <w:t xml:space="preserve">. </w:t>
      </w:r>
    </w:p>
    <w:tbl>
      <w:tblPr>
        <w:tblStyle w:val="TableGrid"/>
        <w:tblW w:w="0" w:type="auto"/>
        <w:tblLayout w:type="fixed"/>
        <w:tblLook w:val="06A0" w:firstRow="1" w:lastRow="0" w:firstColumn="1" w:lastColumn="0" w:noHBand="1" w:noVBand="1"/>
      </w:tblPr>
      <w:tblGrid>
        <w:gridCol w:w="2460"/>
        <w:gridCol w:w="2460"/>
        <w:gridCol w:w="2460"/>
        <w:gridCol w:w="2460"/>
      </w:tblGrid>
      <w:tr w:rsidR="2B2D4A42" w14:paraId="20F3DC0B" w14:textId="77777777" w:rsidTr="747548DF">
        <w:trPr>
          <w:trHeight w:val="300"/>
        </w:trPr>
        <w:tc>
          <w:tcPr>
            <w:tcW w:w="2460" w:type="dxa"/>
          </w:tcPr>
          <w:p w14:paraId="395E2D75" w14:textId="1CCC5878" w:rsidR="4907B613" w:rsidRDefault="4907B613" w:rsidP="747548DF">
            <w:pPr>
              <w:rPr>
                <w:rFonts w:ascii="Calibri" w:eastAsia="Calibri" w:hAnsi="Calibri" w:cs="Calibri"/>
              </w:rPr>
            </w:pPr>
            <w:r w:rsidRPr="747548DF">
              <w:rPr>
                <w:rFonts w:ascii="Calibri" w:eastAsia="Calibri" w:hAnsi="Calibri" w:cs="Calibri"/>
              </w:rPr>
              <w:t>ASSESS</w:t>
            </w:r>
          </w:p>
          <w:p w14:paraId="1A700188" w14:textId="560ACF5B" w:rsidR="4907B613" w:rsidRDefault="4907B613" w:rsidP="747548DF">
            <w:pPr>
              <w:rPr>
                <w:rFonts w:ascii="Calibri" w:eastAsia="Calibri" w:hAnsi="Calibri" w:cs="Calibri"/>
              </w:rPr>
            </w:pPr>
            <w:r w:rsidRPr="747548DF">
              <w:rPr>
                <w:rFonts w:ascii="Calibri" w:eastAsia="Calibri" w:hAnsi="Calibri" w:cs="Calibri"/>
              </w:rPr>
              <w:t>Where is the child now</w:t>
            </w:r>
          </w:p>
          <w:p w14:paraId="33E9F129" w14:textId="4444DE67" w:rsidR="4907B613" w:rsidRDefault="4907B613" w:rsidP="747548DF">
            <w:pPr>
              <w:pStyle w:val="ListParagraph"/>
              <w:numPr>
                <w:ilvl w:val="0"/>
                <w:numId w:val="2"/>
              </w:numPr>
              <w:rPr>
                <w:rFonts w:ascii="Calibri" w:eastAsia="Calibri" w:hAnsi="Calibri" w:cs="Calibri"/>
              </w:rPr>
            </w:pPr>
            <w:r w:rsidRPr="747548DF">
              <w:rPr>
                <w:rFonts w:ascii="Calibri" w:eastAsia="Calibri" w:hAnsi="Calibri" w:cs="Calibri"/>
              </w:rPr>
              <w:t xml:space="preserve">Qualitative and </w:t>
            </w:r>
            <w:proofErr w:type="spellStart"/>
            <w:r w:rsidRPr="747548DF">
              <w:rPr>
                <w:rFonts w:ascii="Calibri" w:eastAsia="Calibri" w:hAnsi="Calibri" w:cs="Calibri"/>
              </w:rPr>
              <w:t>quantitive</w:t>
            </w:r>
            <w:proofErr w:type="spellEnd"/>
            <w:r w:rsidRPr="747548DF">
              <w:rPr>
                <w:rFonts w:ascii="Calibri" w:eastAsia="Calibri" w:hAnsi="Calibri" w:cs="Calibri"/>
              </w:rPr>
              <w:t xml:space="preserve"> data gathered</w:t>
            </w:r>
          </w:p>
          <w:p w14:paraId="09EBF00F" w14:textId="458D212D" w:rsidR="4907B613" w:rsidRDefault="4907B613" w:rsidP="747548DF">
            <w:pPr>
              <w:pStyle w:val="ListParagraph"/>
              <w:numPr>
                <w:ilvl w:val="0"/>
                <w:numId w:val="2"/>
              </w:numPr>
              <w:rPr>
                <w:rFonts w:ascii="Calibri" w:eastAsia="Calibri" w:hAnsi="Calibri" w:cs="Calibri"/>
              </w:rPr>
            </w:pPr>
            <w:r w:rsidRPr="747548DF">
              <w:rPr>
                <w:rFonts w:ascii="Calibri" w:eastAsia="Calibri" w:hAnsi="Calibri" w:cs="Calibri"/>
              </w:rPr>
              <w:t>Pupil voice</w:t>
            </w:r>
          </w:p>
        </w:tc>
        <w:tc>
          <w:tcPr>
            <w:tcW w:w="2460" w:type="dxa"/>
          </w:tcPr>
          <w:p w14:paraId="2B667DD4" w14:textId="43154432" w:rsidR="07BAD45F" w:rsidRDefault="07BAD45F" w:rsidP="747548DF">
            <w:pPr>
              <w:rPr>
                <w:rFonts w:ascii="Calibri" w:eastAsia="Calibri" w:hAnsi="Calibri" w:cs="Calibri"/>
              </w:rPr>
            </w:pPr>
            <w:r w:rsidRPr="747548DF">
              <w:rPr>
                <w:rFonts w:ascii="Calibri" w:eastAsia="Calibri" w:hAnsi="Calibri" w:cs="Calibri"/>
              </w:rPr>
              <w:t>PLAN</w:t>
            </w:r>
          </w:p>
          <w:p w14:paraId="612B607D" w14:textId="708885AE" w:rsidR="07BAD45F" w:rsidRDefault="07BAD45F" w:rsidP="747548DF">
            <w:pPr>
              <w:rPr>
                <w:rFonts w:ascii="Calibri" w:eastAsia="Calibri" w:hAnsi="Calibri" w:cs="Calibri"/>
              </w:rPr>
            </w:pPr>
            <w:r w:rsidRPr="747548DF">
              <w:rPr>
                <w:rFonts w:ascii="Calibri" w:eastAsia="Calibri" w:hAnsi="Calibri" w:cs="Calibri"/>
              </w:rPr>
              <w:t xml:space="preserve">What the child needs. </w:t>
            </w:r>
          </w:p>
          <w:p w14:paraId="50CCFF00" w14:textId="62FCBA99" w:rsidR="07BAD45F" w:rsidRDefault="07BAD45F" w:rsidP="747548DF">
            <w:pPr>
              <w:rPr>
                <w:rFonts w:ascii="Calibri" w:eastAsia="Calibri" w:hAnsi="Calibri" w:cs="Calibri"/>
              </w:rPr>
            </w:pPr>
            <w:r w:rsidRPr="747548DF">
              <w:rPr>
                <w:rFonts w:ascii="Calibri" w:eastAsia="Calibri" w:hAnsi="Calibri" w:cs="Calibri"/>
              </w:rPr>
              <w:t>SMART targets</w:t>
            </w:r>
          </w:p>
          <w:p w14:paraId="2CD63D21" w14:textId="04640A5F" w:rsidR="07BAD45F" w:rsidRDefault="07BAD45F" w:rsidP="747548DF">
            <w:pPr>
              <w:rPr>
                <w:rFonts w:ascii="Calibri" w:eastAsia="Calibri" w:hAnsi="Calibri" w:cs="Calibri"/>
              </w:rPr>
            </w:pPr>
            <w:r w:rsidRPr="747548DF">
              <w:rPr>
                <w:rFonts w:ascii="Calibri" w:eastAsia="Calibri" w:hAnsi="Calibri" w:cs="Calibri"/>
              </w:rPr>
              <w:t>Strategies</w:t>
            </w:r>
          </w:p>
        </w:tc>
        <w:tc>
          <w:tcPr>
            <w:tcW w:w="2460" w:type="dxa"/>
          </w:tcPr>
          <w:p w14:paraId="68C34540" w14:textId="78E374FE" w:rsidR="268FFE56" w:rsidRDefault="268FFE56" w:rsidP="747548DF">
            <w:pPr>
              <w:rPr>
                <w:rFonts w:ascii="Calibri" w:eastAsia="Calibri" w:hAnsi="Calibri" w:cs="Calibri"/>
              </w:rPr>
            </w:pPr>
            <w:r w:rsidRPr="747548DF">
              <w:rPr>
                <w:rFonts w:ascii="Calibri" w:eastAsia="Calibri" w:hAnsi="Calibri" w:cs="Calibri"/>
              </w:rPr>
              <w:t>DO</w:t>
            </w:r>
          </w:p>
          <w:p w14:paraId="48FB267F" w14:textId="61295D50" w:rsidR="268FFE56" w:rsidRDefault="268FFE56" w:rsidP="747548DF">
            <w:pPr>
              <w:rPr>
                <w:rFonts w:ascii="Calibri" w:eastAsia="Calibri" w:hAnsi="Calibri" w:cs="Calibri"/>
              </w:rPr>
            </w:pPr>
            <w:r w:rsidRPr="747548DF">
              <w:rPr>
                <w:rFonts w:ascii="Calibri" w:eastAsia="Calibri" w:hAnsi="Calibri" w:cs="Calibri"/>
              </w:rPr>
              <w:t>Interventions carried out consistently – up to 10 weeks</w:t>
            </w:r>
            <w:r w:rsidR="680041C3" w:rsidRPr="747548DF">
              <w:rPr>
                <w:rFonts w:ascii="Calibri" w:eastAsia="Calibri" w:hAnsi="Calibri" w:cs="Calibri"/>
              </w:rPr>
              <w:t xml:space="preserve">, sooner if child’s needs have changed. </w:t>
            </w:r>
          </w:p>
        </w:tc>
        <w:tc>
          <w:tcPr>
            <w:tcW w:w="2460" w:type="dxa"/>
          </w:tcPr>
          <w:p w14:paraId="0ACB4D3A" w14:textId="7ED59D43" w:rsidR="680041C3" w:rsidRDefault="680041C3" w:rsidP="747548DF">
            <w:pPr>
              <w:rPr>
                <w:rFonts w:ascii="Calibri" w:eastAsia="Calibri" w:hAnsi="Calibri" w:cs="Calibri"/>
              </w:rPr>
            </w:pPr>
            <w:r w:rsidRPr="747548DF">
              <w:rPr>
                <w:rFonts w:ascii="Calibri" w:eastAsia="Calibri" w:hAnsi="Calibri" w:cs="Calibri"/>
              </w:rPr>
              <w:t>REVIEW</w:t>
            </w:r>
          </w:p>
          <w:p w14:paraId="5624AFEA" w14:textId="3BE858F2" w:rsidR="680041C3" w:rsidRDefault="680041C3" w:rsidP="747548DF">
            <w:pPr>
              <w:rPr>
                <w:rFonts w:ascii="Calibri" w:eastAsia="Calibri" w:hAnsi="Calibri" w:cs="Calibri"/>
              </w:rPr>
            </w:pPr>
            <w:r w:rsidRPr="747548DF">
              <w:rPr>
                <w:rFonts w:ascii="Calibri" w:eastAsia="Calibri" w:hAnsi="Calibri" w:cs="Calibri"/>
              </w:rPr>
              <w:t>Working document – in class – TA to record as a running commentary / evidence on APDR document.</w:t>
            </w:r>
          </w:p>
          <w:p w14:paraId="40DC5E84" w14:textId="40BB6AF6" w:rsidR="680041C3" w:rsidRDefault="680041C3" w:rsidP="747548DF">
            <w:pPr>
              <w:rPr>
                <w:rFonts w:ascii="Calibri" w:eastAsia="Calibri" w:hAnsi="Calibri" w:cs="Calibri"/>
              </w:rPr>
            </w:pPr>
            <w:r w:rsidRPr="747548DF">
              <w:rPr>
                <w:rFonts w:ascii="Calibri" w:eastAsia="Calibri" w:hAnsi="Calibri" w:cs="Calibri"/>
              </w:rPr>
              <w:t>Was there TA absence?</w:t>
            </w:r>
          </w:p>
          <w:p w14:paraId="00AFC421" w14:textId="74DB89D0" w:rsidR="680041C3" w:rsidRDefault="680041C3" w:rsidP="747548DF">
            <w:pPr>
              <w:rPr>
                <w:rFonts w:ascii="Calibri" w:eastAsia="Calibri" w:hAnsi="Calibri" w:cs="Calibri"/>
              </w:rPr>
            </w:pPr>
            <w:r w:rsidRPr="747548DF">
              <w:rPr>
                <w:rFonts w:ascii="Calibri" w:eastAsia="Calibri" w:hAnsi="Calibri" w:cs="Calibri"/>
              </w:rPr>
              <w:t>Why didn’t the APDR make an impact?</w:t>
            </w:r>
          </w:p>
        </w:tc>
      </w:tr>
    </w:tbl>
    <w:p w14:paraId="2DE52154" w14:textId="2E8D69C7" w:rsidR="5DB20F73" w:rsidRDefault="5DB20F73" w:rsidP="747548DF">
      <w:pPr>
        <w:jc w:val="center"/>
      </w:pPr>
      <w:r>
        <w:rPr>
          <w:noProof/>
          <w:lang w:eastAsia="en-GB"/>
        </w:rPr>
        <w:lastRenderedPageBreak/>
        <w:drawing>
          <wp:inline distT="0" distB="0" distL="0" distR="0" wp14:anchorId="268703D5" wp14:editId="29B0D507">
            <wp:extent cx="5021180" cy="5273888"/>
            <wp:effectExtent l="0" t="0" r="0" b="0"/>
            <wp:docPr id="1377489013" name="Picture 1377489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021180" cy="5273888"/>
                    </a:xfrm>
                    <a:prstGeom prst="rect">
                      <a:avLst/>
                    </a:prstGeom>
                  </pic:spPr>
                </pic:pic>
              </a:graphicData>
            </a:graphic>
          </wp:inline>
        </w:drawing>
      </w:r>
    </w:p>
    <w:p w14:paraId="6A128CB4" w14:textId="7AC20494" w:rsidR="2B2D4A42" w:rsidRDefault="2B2D4A42" w:rsidP="747548DF">
      <w:pPr>
        <w:rPr>
          <w:rFonts w:ascii="Calibri" w:eastAsia="Calibri" w:hAnsi="Calibri" w:cs="Calibri"/>
          <w:b/>
          <w:bCs/>
          <w:u w:val="single"/>
        </w:rPr>
      </w:pPr>
    </w:p>
    <w:p w14:paraId="38334C15" w14:textId="476FCBE0" w:rsidR="2B2D4A42" w:rsidRDefault="2B2D4A42" w:rsidP="747548DF">
      <w:pPr>
        <w:rPr>
          <w:rFonts w:ascii="Calibri" w:eastAsia="Calibri" w:hAnsi="Calibri" w:cs="Calibri"/>
          <w:b/>
          <w:bCs/>
          <w:u w:val="single"/>
        </w:rPr>
      </w:pPr>
    </w:p>
    <w:p w14:paraId="0FF82ED5" w14:textId="689868EC" w:rsidR="2B2D4A42" w:rsidRDefault="2B2D4A42" w:rsidP="747548DF">
      <w:pPr>
        <w:rPr>
          <w:rFonts w:ascii="Calibri" w:eastAsia="Calibri" w:hAnsi="Calibri" w:cs="Calibri"/>
          <w:b/>
          <w:bCs/>
          <w:u w:val="single"/>
        </w:rPr>
      </w:pPr>
    </w:p>
    <w:p w14:paraId="19666536" w14:textId="06D0C67A" w:rsidR="2264D132" w:rsidRDefault="2264D132" w:rsidP="747548DF">
      <w:pPr>
        <w:rPr>
          <w:rFonts w:ascii="Calibri" w:eastAsia="Calibri" w:hAnsi="Calibri" w:cs="Calibri"/>
          <w:b/>
          <w:bCs/>
          <w:color w:val="4472C4" w:themeColor="accent1"/>
          <w:u w:val="single"/>
        </w:rPr>
      </w:pPr>
      <w:r w:rsidRPr="747548DF">
        <w:rPr>
          <w:rFonts w:ascii="Calibri" w:eastAsia="Calibri" w:hAnsi="Calibri" w:cs="Calibri"/>
          <w:b/>
          <w:bCs/>
          <w:u w:val="single"/>
        </w:rPr>
        <w:t>Specialist Support</w:t>
      </w:r>
      <w:r w:rsidRPr="747548DF">
        <w:rPr>
          <w:rFonts w:ascii="Calibri" w:eastAsia="Calibri" w:hAnsi="Calibri" w:cs="Calibri"/>
          <w:b/>
          <w:bCs/>
        </w:rPr>
        <w:t xml:space="preserve"> </w:t>
      </w:r>
    </w:p>
    <w:p w14:paraId="32040B1B" w14:textId="38661AA6" w:rsidR="2264D132" w:rsidRDefault="2264D132" w:rsidP="747548DF">
      <w:pPr>
        <w:rPr>
          <w:rFonts w:ascii="Calibri" w:eastAsia="Calibri" w:hAnsi="Calibri" w:cs="Calibri"/>
        </w:rPr>
      </w:pPr>
      <w:r w:rsidRPr="747548DF">
        <w:rPr>
          <w:rFonts w:ascii="Calibri" w:eastAsia="Calibri" w:hAnsi="Calibri" w:cs="Calibri"/>
        </w:rPr>
        <w:t xml:space="preserve">For some children, it may be necessary to arrange for a specialised assessment and support from an outside agency, these may include:- </w:t>
      </w:r>
    </w:p>
    <w:p w14:paraId="3FF81BBA" w14:textId="3E07055F" w:rsidR="2264D132" w:rsidRDefault="2264D132" w:rsidP="747548DF">
      <w:pPr>
        <w:pStyle w:val="ListParagraph"/>
        <w:numPr>
          <w:ilvl w:val="0"/>
          <w:numId w:val="4"/>
        </w:numPr>
        <w:rPr>
          <w:rFonts w:ascii="Calibri" w:eastAsia="Calibri" w:hAnsi="Calibri" w:cs="Calibri"/>
        </w:rPr>
      </w:pPr>
      <w:r w:rsidRPr="747548DF">
        <w:rPr>
          <w:rFonts w:ascii="Calibri" w:eastAsia="Calibri" w:hAnsi="Calibri" w:cs="Calibri"/>
        </w:rPr>
        <w:t xml:space="preserve">Speech and Language Services </w:t>
      </w:r>
    </w:p>
    <w:p w14:paraId="556EE4B0" w14:textId="05DBE497" w:rsidR="2264D132" w:rsidRDefault="2264D132" w:rsidP="747548DF">
      <w:pPr>
        <w:pStyle w:val="ListParagraph"/>
        <w:numPr>
          <w:ilvl w:val="0"/>
          <w:numId w:val="4"/>
        </w:numPr>
        <w:rPr>
          <w:rFonts w:ascii="Calibri" w:eastAsia="Calibri" w:hAnsi="Calibri" w:cs="Calibri"/>
        </w:rPr>
      </w:pPr>
      <w:r w:rsidRPr="747548DF">
        <w:rPr>
          <w:rFonts w:ascii="Calibri" w:eastAsia="Calibri" w:hAnsi="Calibri" w:cs="Calibri"/>
        </w:rPr>
        <w:t xml:space="preserve">Occupational Therapist Services </w:t>
      </w:r>
    </w:p>
    <w:p w14:paraId="5EE275BC" w14:textId="1B853781" w:rsidR="2264D132" w:rsidRDefault="2264D132" w:rsidP="747548DF">
      <w:pPr>
        <w:pStyle w:val="ListParagraph"/>
        <w:numPr>
          <w:ilvl w:val="0"/>
          <w:numId w:val="4"/>
        </w:numPr>
        <w:rPr>
          <w:rFonts w:ascii="Calibri" w:eastAsia="Calibri" w:hAnsi="Calibri" w:cs="Calibri"/>
        </w:rPr>
      </w:pPr>
      <w:r w:rsidRPr="747548DF">
        <w:rPr>
          <w:rFonts w:ascii="Calibri" w:eastAsia="Calibri" w:hAnsi="Calibri" w:cs="Calibri"/>
        </w:rPr>
        <w:t xml:space="preserve">Physiotherapist Services </w:t>
      </w:r>
    </w:p>
    <w:p w14:paraId="3F8B156A" w14:textId="649649BE" w:rsidR="2264D132" w:rsidRDefault="2264D132" w:rsidP="747548DF">
      <w:pPr>
        <w:pStyle w:val="ListParagraph"/>
        <w:numPr>
          <w:ilvl w:val="0"/>
          <w:numId w:val="4"/>
        </w:numPr>
        <w:rPr>
          <w:rFonts w:ascii="Calibri" w:eastAsia="Calibri" w:hAnsi="Calibri" w:cs="Calibri"/>
        </w:rPr>
      </w:pPr>
      <w:r w:rsidRPr="747548DF">
        <w:rPr>
          <w:rFonts w:ascii="Calibri" w:eastAsia="Calibri" w:hAnsi="Calibri" w:cs="Calibri"/>
        </w:rPr>
        <w:lastRenderedPageBreak/>
        <w:t xml:space="preserve">Services for children with hearing or vision impairments </w:t>
      </w:r>
    </w:p>
    <w:p w14:paraId="4C4583DB" w14:textId="37275E57" w:rsidR="2264D132" w:rsidRDefault="2264D132" w:rsidP="747548DF">
      <w:pPr>
        <w:pStyle w:val="ListParagraph"/>
        <w:numPr>
          <w:ilvl w:val="0"/>
          <w:numId w:val="4"/>
        </w:numPr>
        <w:rPr>
          <w:rFonts w:ascii="Calibri" w:eastAsia="Calibri" w:hAnsi="Calibri" w:cs="Calibri"/>
        </w:rPr>
      </w:pPr>
      <w:r w:rsidRPr="747548DF">
        <w:rPr>
          <w:rFonts w:ascii="Calibri" w:eastAsia="Calibri" w:hAnsi="Calibri" w:cs="Calibri"/>
        </w:rPr>
        <w:t>Child and Mental Health Services (CAMH)</w:t>
      </w:r>
    </w:p>
    <w:p w14:paraId="37CA7519" w14:textId="1B885745" w:rsidR="60F34957" w:rsidRDefault="60F34957" w:rsidP="747548DF">
      <w:pPr>
        <w:pStyle w:val="ListParagraph"/>
        <w:numPr>
          <w:ilvl w:val="0"/>
          <w:numId w:val="4"/>
        </w:numPr>
        <w:rPr>
          <w:rFonts w:ascii="Calibri" w:eastAsia="Calibri" w:hAnsi="Calibri" w:cs="Calibri"/>
        </w:rPr>
      </w:pPr>
      <w:r w:rsidRPr="747548DF">
        <w:rPr>
          <w:rFonts w:ascii="Calibri" w:eastAsia="Calibri" w:hAnsi="Calibri" w:cs="Calibri"/>
        </w:rPr>
        <w:t>Mental Health Support Team (MHST)</w:t>
      </w:r>
    </w:p>
    <w:p w14:paraId="2C720D47" w14:textId="0B3BDF34" w:rsidR="60F34957" w:rsidRDefault="60F34957" w:rsidP="747548DF">
      <w:pPr>
        <w:pStyle w:val="ListParagraph"/>
        <w:numPr>
          <w:ilvl w:val="0"/>
          <w:numId w:val="4"/>
        </w:numPr>
        <w:rPr>
          <w:rFonts w:ascii="Calibri" w:eastAsia="Calibri" w:hAnsi="Calibri" w:cs="Calibri"/>
        </w:rPr>
      </w:pPr>
      <w:proofErr w:type="spellStart"/>
      <w:r w:rsidRPr="747548DF">
        <w:rPr>
          <w:rFonts w:ascii="Calibri" w:eastAsia="Calibri" w:hAnsi="Calibri" w:cs="Calibri"/>
        </w:rPr>
        <w:t>Younited</w:t>
      </w:r>
      <w:proofErr w:type="spellEnd"/>
      <w:r w:rsidRPr="747548DF">
        <w:rPr>
          <w:rFonts w:ascii="Calibri" w:eastAsia="Calibri" w:hAnsi="Calibri" w:cs="Calibri"/>
        </w:rPr>
        <w:t xml:space="preserve"> (external – charity)</w:t>
      </w:r>
    </w:p>
    <w:p w14:paraId="680BADFE" w14:textId="2AA30BD6" w:rsidR="60F34957" w:rsidRDefault="60F34957" w:rsidP="747548DF">
      <w:pPr>
        <w:pStyle w:val="ListParagraph"/>
        <w:numPr>
          <w:ilvl w:val="0"/>
          <w:numId w:val="4"/>
        </w:numPr>
        <w:rPr>
          <w:rFonts w:ascii="Calibri" w:eastAsia="Calibri" w:hAnsi="Calibri" w:cs="Calibri"/>
        </w:rPr>
      </w:pPr>
      <w:r w:rsidRPr="747548DF">
        <w:rPr>
          <w:rFonts w:ascii="Calibri" w:eastAsia="Calibri" w:hAnsi="Calibri" w:cs="Calibri"/>
        </w:rPr>
        <w:t>ERIC (external – charity)</w:t>
      </w:r>
    </w:p>
    <w:p w14:paraId="01EB062D" w14:textId="22A22938" w:rsidR="60F34957" w:rsidRDefault="60F34957" w:rsidP="747548DF">
      <w:pPr>
        <w:pStyle w:val="ListParagraph"/>
        <w:numPr>
          <w:ilvl w:val="0"/>
          <w:numId w:val="4"/>
        </w:numPr>
        <w:rPr>
          <w:rFonts w:ascii="Calibri" w:eastAsia="Calibri" w:hAnsi="Calibri" w:cs="Calibri"/>
        </w:rPr>
      </w:pPr>
      <w:r w:rsidRPr="747548DF">
        <w:rPr>
          <w:rFonts w:ascii="Calibri" w:eastAsia="Calibri" w:hAnsi="Calibri" w:cs="Calibri"/>
        </w:rPr>
        <w:t>Early Support</w:t>
      </w:r>
    </w:p>
    <w:p w14:paraId="5021ED91" w14:textId="0A21E849" w:rsidR="60F34957" w:rsidRDefault="60F34957" w:rsidP="747548DF">
      <w:pPr>
        <w:pStyle w:val="ListParagraph"/>
        <w:numPr>
          <w:ilvl w:val="0"/>
          <w:numId w:val="4"/>
        </w:numPr>
        <w:rPr>
          <w:rFonts w:ascii="Calibri" w:eastAsia="Calibri" w:hAnsi="Calibri" w:cs="Calibri"/>
        </w:rPr>
      </w:pPr>
      <w:r w:rsidRPr="747548DF">
        <w:rPr>
          <w:rFonts w:ascii="Calibri" w:eastAsia="Calibri" w:hAnsi="Calibri" w:cs="Calibri"/>
        </w:rPr>
        <w:t>Early Help</w:t>
      </w:r>
    </w:p>
    <w:p w14:paraId="25BCF2A0" w14:textId="2A2C8D31" w:rsidR="60F34957" w:rsidRDefault="60F34957" w:rsidP="747548DF">
      <w:pPr>
        <w:pStyle w:val="ListParagraph"/>
        <w:numPr>
          <w:ilvl w:val="0"/>
          <w:numId w:val="4"/>
        </w:numPr>
        <w:rPr>
          <w:rFonts w:ascii="Calibri" w:eastAsia="Calibri" w:hAnsi="Calibri" w:cs="Calibri"/>
        </w:rPr>
      </w:pPr>
      <w:r w:rsidRPr="747548DF">
        <w:rPr>
          <w:rFonts w:ascii="Calibri" w:eastAsia="Calibri" w:hAnsi="Calibri" w:cs="Calibri"/>
        </w:rPr>
        <w:t>SEND Service</w:t>
      </w:r>
    </w:p>
    <w:p w14:paraId="45128049" w14:textId="1D735AB2" w:rsidR="60F34957" w:rsidRDefault="60F34957" w:rsidP="747548DF">
      <w:pPr>
        <w:pStyle w:val="ListParagraph"/>
        <w:numPr>
          <w:ilvl w:val="1"/>
          <w:numId w:val="4"/>
        </w:numPr>
        <w:rPr>
          <w:rFonts w:ascii="Calibri" w:eastAsia="Calibri" w:hAnsi="Calibri" w:cs="Calibri"/>
        </w:rPr>
      </w:pPr>
      <w:r w:rsidRPr="747548DF">
        <w:rPr>
          <w:rFonts w:ascii="Calibri" w:eastAsia="Calibri" w:hAnsi="Calibri" w:cs="Calibri"/>
        </w:rPr>
        <w:t>Specialist teachers</w:t>
      </w:r>
    </w:p>
    <w:p w14:paraId="2A24929F" w14:textId="2958063E" w:rsidR="60F34957" w:rsidRDefault="60F34957" w:rsidP="747548DF">
      <w:pPr>
        <w:pStyle w:val="ListParagraph"/>
        <w:numPr>
          <w:ilvl w:val="1"/>
          <w:numId w:val="4"/>
        </w:numPr>
        <w:rPr>
          <w:rFonts w:ascii="Calibri" w:eastAsia="Calibri" w:hAnsi="Calibri" w:cs="Calibri"/>
        </w:rPr>
      </w:pPr>
      <w:r w:rsidRPr="747548DF">
        <w:rPr>
          <w:rFonts w:ascii="Calibri" w:eastAsia="Calibri" w:hAnsi="Calibri" w:cs="Calibri"/>
        </w:rPr>
        <w:t>Educational Psychologist</w:t>
      </w:r>
    </w:p>
    <w:p w14:paraId="14374EBC" w14:textId="789FD647" w:rsidR="60F34957" w:rsidRDefault="60F34957" w:rsidP="747548DF">
      <w:pPr>
        <w:pStyle w:val="ListParagraph"/>
        <w:numPr>
          <w:ilvl w:val="1"/>
          <w:numId w:val="4"/>
        </w:numPr>
        <w:rPr>
          <w:rFonts w:ascii="Calibri" w:eastAsia="Calibri" w:hAnsi="Calibri" w:cs="Calibri"/>
        </w:rPr>
      </w:pPr>
      <w:r w:rsidRPr="747548DF">
        <w:rPr>
          <w:rFonts w:ascii="Calibri" w:eastAsia="Calibri" w:hAnsi="Calibri" w:cs="Calibri"/>
        </w:rPr>
        <w:t>Access and Inclusion team</w:t>
      </w:r>
    </w:p>
    <w:p w14:paraId="67E94C79" w14:textId="588AD665" w:rsidR="2264D132" w:rsidRDefault="2264D132" w:rsidP="747548DF">
      <w:pPr>
        <w:rPr>
          <w:rFonts w:ascii="Calibri" w:eastAsia="Calibri" w:hAnsi="Calibri" w:cs="Calibri"/>
        </w:rPr>
      </w:pPr>
      <w:r w:rsidRPr="747548DF">
        <w:rPr>
          <w:rFonts w:ascii="Calibri" w:eastAsia="Calibri" w:hAnsi="Calibri" w:cs="Calibri"/>
        </w:rPr>
        <w:t xml:space="preserve">These assessments will help to identify the areas of need, provide advice on effective interventions and support and will form part of the Assess, Plan, Do, Review Process. If a child continues to make less than expected progress following SEN Support in school then an Education, Health and Care Plan (EHC) </w:t>
      </w:r>
      <w:r w:rsidR="25FEC4ED" w:rsidRPr="747548DF">
        <w:rPr>
          <w:rFonts w:ascii="Calibri" w:eastAsia="Calibri" w:hAnsi="Calibri" w:cs="Calibri"/>
        </w:rPr>
        <w:t>needs a</w:t>
      </w:r>
      <w:r w:rsidRPr="747548DF">
        <w:rPr>
          <w:rFonts w:ascii="Calibri" w:eastAsia="Calibri" w:hAnsi="Calibri" w:cs="Calibri"/>
        </w:rPr>
        <w:t xml:space="preserve">ssessment can be </w:t>
      </w:r>
      <w:r w:rsidR="2C655B51" w:rsidRPr="747548DF">
        <w:rPr>
          <w:rFonts w:ascii="Calibri" w:eastAsia="Calibri" w:hAnsi="Calibri" w:cs="Calibri"/>
        </w:rPr>
        <w:t>suggested</w:t>
      </w:r>
      <w:r w:rsidRPr="747548DF">
        <w:rPr>
          <w:rFonts w:ascii="Calibri" w:eastAsia="Calibri" w:hAnsi="Calibri" w:cs="Calibri"/>
        </w:rPr>
        <w:t xml:space="preserve">. An EHC </w:t>
      </w:r>
      <w:r w:rsidR="0BB7CDEA" w:rsidRPr="747548DF">
        <w:rPr>
          <w:rFonts w:ascii="Calibri" w:eastAsia="Calibri" w:hAnsi="Calibri" w:cs="Calibri"/>
        </w:rPr>
        <w:t>needs a</w:t>
      </w:r>
      <w:r w:rsidRPr="747548DF">
        <w:rPr>
          <w:rFonts w:ascii="Calibri" w:eastAsia="Calibri" w:hAnsi="Calibri" w:cs="Calibri"/>
        </w:rPr>
        <w:t xml:space="preserve">ssessment will help Cambridgeshire Local Authority (CLA) </w:t>
      </w:r>
      <w:r w:rsidR="6447C74E" w:rsidRPr="747548DF">
        <w:rPr>
          <w:rFonts w:ascii="Calibri" w:eastAsia="Calibri" w:hAnsi="Calibri" w:cs="Calibri"/>
        </w:rPr>
        <w:t xml:space="preserve">(or other local authority depending on child’s home postcode) </w:t>
      </w:r>
      <w:r w:rsidRPr="747548DF">
        <w:rPr>
          <w:rFonts w:ascii="Calibri" w:eastAsia="Calibri" w:hAnsi="Calibri" w:cs="Calibri"/>
        </w:rPr>
        <w:t>decide if an EHC</w:t>
      </w:r>
      <w:r w:rsidR="1CE1F8EC" w:rsidRPr="747548DF">
        <w:rPr>
          <w:rFonts w:ascii="Calibri" w:eastAsia="Calibri" w:hAnsi="Calibri" w:cs="Calibri"/>
        </w:rPr>
        <w:t>P</w:t>
      </w:r>
      <w:r w:rsidRPr="747548DF">
        <w:rPr>
          <w:rFonts w:ascii="Calibri" w:eastAsia="Calibri" w:hAnsi="Calibri" w:cs="Calibri"/>
        </w:rPr>
        <w:t xml:space="preserve"> should be put in place to provide provision in addition to that provided by the school. The process takes 20 weeks from the day the request is received by the CLA. Not all requests will be successful in securing an EHC however</w:t>
      </w:r>
      <w:r w:rsidR="55D8B03C" w:rsidRPr="747548DF">
        <w:rPr>
          <w:rFonts w:ascii="Calibri" w:eastAsia="Calibri" w:hAnsi="Calibri" w:cs="Calibri"/>
        </w:rPr>
        <w:t xml:space="preserve"> advice and next steps will always be given.</w:t>
      </w:r>
      <w:r w:rsidRPr="747548DF">
        <w:rPr>
          <w:rFonts w:ascii="Calibri" w:eastAsia="Calibri" w:hAnsi="Calibri" w:cs="Calibri"/>
        </w:rPr>
        <w:t xml:space="preserve"> </w:t>
      </w:r>
      <w:r>
        <w:tab/>
      </w:r>
    </w:p>
    <w:p w14:paraId="39E56D69" w14:textId="02E6F072" w:rsidR="40BBB4F8" w:rsidRDefault="40BBB4F8" w:rsidP="747548DF">
      <w:pPr>
        <w:rPr>
          <w:rFonts w:ascii="Calibri" w:eastAsia="Calibri" w:hAnsi="Calibri" w:cs="Calibri"/>
        </w:rPr>
      </w:pPr>
      <w:r w:rsidRPr="747548DF">
        <w:rPr>
          <w:rFonts w:ascii="Calibri" w:eastAsia="Calibri" w:hAnsi="Calibri" w:cs="Calibri"/>
        </w:rPr>
        <w:t xml:space="preserve">Sometimes alternative provision may be required. Please see </w:t>
      </w:r>
      <w:hyperlink r:id="rId18">
        <w:r w:rsidRPr="747548DF">
          <w:rPr>
            <w:rStyle w:val="Hyperlink"/>
            <w:rFonts w:ascii="Calibri" w:eastAsia="Calibri" w:hAnsi="Calibri" w:cs="Calibri"/>
            <w:color w:val="auto"/>
          </w:rPr>
          <w:t>https://www.cambslearntogether.co.uk/cambridgeshire-services-to-schools/alternative-education-provision-directory</w:t>
        </w:r>
      </w:hyperlink>
      <w:r w:rsidRPr="747548DF">
        <w:rPr>
          <w:rFonts w:ascii="Calibri" w:eastAsia="Calibri" w:hAnsi="Calibri" w:cs="Calibri"/>
        </w:rPr>
        <w:t xml:space="preserve"> </w:t>
      </w:r>
    </w:p>
    <w:p w14:paraId="27292138" w14:textId="39B3FC1B" w:rsidR="7A6355D2" w:rsidRDefault="7A6355D2" w:rsidP="747548DF">
      <w:pPr>
        <w:rPr>
          <w:rFonts w:ascii="Calibri" w:eastAsia="Calibri" w:hAnsi="Calibri" w:cs="Calibri"/>
          <w:sz w:val="20"/>
          <w:szCs w:val="20"/>
        </w:rPr>
      </w:pPr>
      <w:r w:rsidRPr="747548DF">
        <w:rPr>
          <w:rFonts w:ascii="Calibri" w:eastAsia="Calibri" w:hAnsi="Calibri" w:cs="Calibri"/>
          <w:sz w:val="20"/>
          <w:szCs w:val="20"/>
        </w:rPr>
        <w:t xml:space="preserve">Information on the Cambridgeshire County’s website may be found at the following link:- </w:t>
      </w:r>
    </w:p>
    <w:p w14:paraId="173E77B8" w14:textId="59CB36AC" w:rsidR="08615230" w:rsidRDefault="00477E18" w:rsidP="747548DF">
      <w:pPr>
        <w:rPr>
          <w:rFonts w:ascii="Calibri" w:eastAsia="Calibri" w:hAnsi="Calibri" w:cs="Calibri"/>
          <w:sz w:val="20"/>
          <w:szCs w:val="20"/>
        </w:rPr>
      </w:pPr>
      <w:hyperlink r:id="rId19">
        <w:r w:rsidR="08615230" w:rsidRPr="747548DF">
          <w:rPr>
            <w:rStyle w:val="Hyperlink"/>
            <w:rFonts w:ascii="Calibri" w:eastAsia="Calibri" w:hAnsi="Calibri" w:cs="Calibri"/>
            <w:color w:val="auto"/>
            <w:sz w:val="20"/>
            <w:szCs w:val="20"/>
          </w:rPr>
          <w:t>https://www.cambridgeshire.gov.uk/residents/children-and-families/local-offer/local-offer-identifying-special-educational-needs-and-disabilities-0-25/send-service-0-25</w:t>
        </w:r>
      </w:hyperlink>
    </w:p>
    <w:p w14:paraId="78203013" w14:textId="4A3DF375" w:rsidR="00B4D50C" w:rsidRDefault="00B4D50C" w:rsidP="747548DF"/>
    <w:p w14:paraId="3E3F6DE6" w14:textId="7C566D4A" w:rsidR="00B4D50C" w:rsidRDefault="00B4D50C" w:rsidP="747548DF"/>
    <w:p w14:paraId="7462AB6C" w14:textId="0938B6C3" w:rsidR="7A6355D2" w:rsidRDefault="2674BDF5" w:rsidP="747548DF">
      <w:pPr>
        <w:rPr>
          <w:rFonts w:ascii="Calibri" w:eastAsia="Calibri" w:hAnsi="Calibri" w:cs="Calibri"/>
          <w:b/>
          <w:bCs/>
          <w:strike/>
          <w:sz w:val="20"/>
          <w:szCs w:val="20"/>
          <w:u w:val="single"/>
        </w:rPr>
      </w:pPr>
      <w:r w:rsidRPr="747548DF">
        <w:rPr>
          <w:rFonts w:ascii="Calibri" w:eastAsia="Calibri" w:hAnsi="Calibri" w:cs="Calibri"/>
          <w:b/>
          <w:bCs/>
          <w:sz w:val="20"/>
          <w:szCs w:val="20"/>
          <w:u w:val="single"/>
        </w:rPr>
        <w:t>Transitions to / from school / joining the school</w:t>
      </w:r>
    </w:p>
    <w:p w14:paraId="04E5629F" w14:textId="61759EFD" w:rsidR="5C6BFE08" w:rsidRDefault="5C6BFE08" w:rsidP="747548DF">
      <w:r w:rsidRPr="747548DF">
        <w:rPr>
          <w:rFonts w:ascii="Calibri" w:eastAsia="Calibri" w:hAnsi="Calibri" w:cs="Calibri"/>
          <w:sz w:val="20"/>
          <w:szCs w:val="20"/>
        </w:rPr>
        <w:lastRenderedPageBreak/>
        <w:t xml:space="preserve">The </w:t>
      </w:r>
      <w:r w:rsidR="7FE4CC4B" w:rsidRPr="747548DF">
        <w:rPr>
          <w:rFonts w:ascii="Calibri" w:eastAsia="Calibri" w:hAnsi="Calibri" w:cs="Calibri"/>
          <w:sz w:val="20"/>
          <w:szCs w:val="20"/>
        </w:rPr>
        <w:t>class teacher</w:t>
      </w:r>
      <w:r w:rsidR="22BE1B6E" w:rsidRPr="747548DF">
        <w:rPr>
          <w:rFonts w:ascii="Calibri" w:eastAsia="Calibri" w:hAnsi="Calibri" w:cs="Calibri"/>
          <w:sz w:val="20"/>
          <w:szCs w:val="20"/>
        </w:rPr>
        <w:t xml:space="preserve"> </w:t>
      </w:r>
      <w:r w:rsidRPr="747548DF">
        <w:rPr>
          <w:rFonts w:ascii="Calibri" w:eastAsia="Calibri" w:hAnsi="Calibri" w:cs="Calibri"/>
          <w:strike/>
          <w:sz w:val="20"/>
          <w:szCs w:val="20"/>
        </w:rPr>
        <w:t xml:space="preserve"> </w:t>
      </w:r>
      <w:r w:rsidRPr="747548DF">
        <w:rPr>
          <w:rFonts w:ascii="Calibri" w:eastAsia="Calibri" w:hAnsi="Calibri" w:cs="Calibri"/>
          <w:sz w:val="20"/>
          <w:szCs w:val="20"/>
        </w:rPr>
        <w:t xml:space="preserve">will assess each child’s current levels of attainment on entry and build upon the pattern of learning and experience already established. </w:t>
      </w:r>
      <w:r w:rsidR="7A6355D2" w:rsidRPr="747548DF">
        <w:rPr>
          <w:rFonts w:ascii="Calibri" w:eastAsia="Calibri" w:hAnsi="Calibri" w:cs="Calibri"/>
          <w:sz w:val="20"/>
          <w:szCs w:val="20"/>
        </w:rPr>
        <w:t xml:space="preserve">If your child already has an identified SEN, the information received from their previous school will be used by the teacher to:- </w:t>
      </w:r>
      <w:r>
        <w:tab/>
      </w:r>
      <w:r>
        <w:tab/>
      </w:r>
      <w:r>
        <w:tab/>
      </w:r>
      <w:r>
        <w:tab/>
      </w:r>
    </w:p>
    <w:p w14:paraId="4B1226FF" w14:textId="7E3CCB49" w:rsidR="7A6355D2" w:rsidRDefault="7A6355D2" w:rsidP="747548DF">
      <w:pPr>
        <w:pStyle w:val="ListParagraph"/>
        <w:numPr>
          <w:ilvl w:val="0"/>
          <w:numId w:val="7"/>
        </w:numPr>
        <w:rPr>
          <w:rFonts w:ascii="Calibri" w:eastAsia="Calibri" w:hAnsi="Calibri" w:cs="Calibri"/>
          <w:sz w:val="20"/>
          <w:szCs w:val="20"/>
        </w:rPr>
      </w:pPr>
      <w:r w:rsidRPr="747548DF">
        <w:rPr>
          <w:rFonts w:ascii="Calibri" w:eastAsia="Calibri" w:hAnsi="Calibri" w:cs="Calibri"/>
          <w:sz w:val="20"/>
          <w:szCs w:val="20"/>
        </w:rPr>
        <w:t xml:space="preserve">provide starting points for the development of their learning </w:t>
      </w:r>
    </w:p>
    <w:p w14:paraId="34E0D518" w14:textId="12391EEF" w:rsidR="7A6355D2" w:rsidRDefault="7A6355D2" w:rsidP="747548DF">
      <w:pPr>
        <w:numPr>
          <w:ilvl w:val="0"/>
          <w:numId w:val="7"/>
        </w:numPr>
        <w:rPr>
          <w:rFonts w:ascii="Calibri" w:eastAsia="Calibri" w:hAnsi="Calibri" w:cs="Calibri"/>
          <w:sz w:val="20"/>
          <w:szCs w:val="20"/>
        </w:rPr>
      </w:pPr>
      <w:r w:rsidRPr="747548DF">
        <w:rPr>
          <w:rFonts w:ascii="Calibri" w:eastAsia="Calibri" w:hAnsi="Calibri" w:cs="Calibri"/>
          <w:sz w:val="20"/>
          <w:szCs w:val="20"/>
        </w:rPr>
        <w:t xml:space="preserve">identify and focus attention on how to support your child within their class </w:t>
      </w:r>
    </w:p>
    <w:p w14:paraId="5D31BC56" w14:textId="502C85FD" w:rsidR="7A6355D2" w:rsidRDefault="7A6355D2" w:rsidP="00B4D50C">
      <w:pPr>
        <w:numPr>
          <w:ilvl w:val="0"/>
          <w:numId w:val="7"/>
        </w:numPr>
        <w:rPr>
          <w:rFonts w:ascii="Calibri" w:eastAsia="Calibri" w:hAnsi="Calibri" w:cs="Calibri"/>
          <w:sz w:val="20"/>
          <w:szCs w:val="20"/>
        </w:rPr>
      </w:pPr>
      <w:r w:rsidRPr="30A584FF">
        <w:rPr>
          <w:rFonts w:ascii="Calibri" w:eastAsia="Calibri" w:hAnsi="Calibri" w:cs="Calibri"/>
          <w:sz w:val="20"/>
          <w:szCs w:val="20"/>
        </w:rPr>
        <w:t xml:space="preserve">form the basis for planning the next steps of your child’s learning </w:t>
      </w:r>
    </w:p>
    <w:p w14:paraId="4B41C7BC" w14:textId="49B48058" w:rsidR="7A6355D2" w:rsidRDefault="7A6355D2" w:rsidP="00B4D50C">
      <w:pPr>
        <w:numPr>
          <w:ilvl w:val="0"/>
          <w:numId w:val="7"/>
        </w:numPr>
        <w:rPr>
          <w:rFonts w:ascii="Calibri" w:eastAsia="Calibri" w:hAnsi="Calibri" w:cs="Calibri"/>
          <w:b/>
          <w:bCs/>
          <w:sz w:val="20"/>
          <w:szCs w:val="20"/>
        </w:rPr>
      </w:pPr>
      <w:r w:rsidRPr="747548DF">
        <w:rPr>
          <w:rFonts w:ascii="Calibri" w:eastAsia="Calibri" w:hAnsi="Calibri" w:cs="Calibri"/>
          <w:sz w:val="20"/>
          <w:szCs w:val="20"/>
        </w:rPr>
        <w:t>involve you and your child in implementing a joint learning approach at home</w:t>
      </w:r>
      <w:r>
        <w:br/>
      </w:r>
      <w:r w:rsidRPr="747548DF">
        <w:rPr>
          <w:rFonts w:ascii="Calibri" w:eastAsia="Calibri" w:hAnsi="Calibri" w:cs="Calibri"/>
          <w:sz w:val="20"/>
          <w:szCs w:val="20"/>
        </w:rPr>
        <w:t xml:space="preserve">Your child will continue to receive SEN Support in school and be part of the Assess, Plan, Do, Review Process. </w:t>
      </w:r>
    </w:p>
    <w:p w14:paraId="603B6FAF" w14:textId="65BA9CF2" w:rsidR="7A6355D2" w:rsidRDefault="7A6355D2" w:rsidP="747548DF">
      <w:pPr>
        <w:rPr>
          <w:rFonts w:ascii="Calibri" w:eastAsia="Calibri" w:hAnsi="Calibri" w:cs="Calibri"/>
          <w:color w:val="4472C4" w:themeColor="accent1"/>
          <w:sz w:val="20"/>
          <w:szCs w:val="20"/>
        </w:rPr>
      </w:pPr>
      <w:r w:rsidRPr="747548DF">
        <w:rPr>
          <w:rFonts w:ascii="Calibri" w:eastAsia="Calibri" w:hAnsi="Calibri" w:cs="Calibri"/>
          <w:sz w:val="20"/>
          <w:szCs w:val="20"/>
          <w:u w:val="single"/>
        </w:rPr>
        <w:t>What happens if English</w:t>
      </w:r>
      <w:r w:rsidR="29A0EC9A" w:rsidRPr="747548DF">
        <w:rPr>
          <w:rFonts w:ascii="Calibri" w:eastAsia="Calibri" w:hAnsi="Calibri" w:cs="Calibri"/>
          <w:sz w:val="20"/>
          <w:szCs w:val="20"/>
          <w:u w:val="single"/>
        </w:rPr>
        <w:t xml:space="preserve"> is an additional language for my child?</w:t>
      </w:r>
      <w:r w:rsidRPr="747548DF">
        <w:rPr>
          <w:rFonts w:ascii="Calibri" w:eastAsia="Calibri" w:hAnsi="Calibri" w:cs="Calibri"/>
          <w:sz w:val="20"/>
          <w:szCs w:val="20"/>
          <w:u w:val="single"/>
        </w:rPr>
        <w:t xml:space="preserve"> </w:t>
      </w:r>
    </w:p>
    <w:p w14:paraId="0767D78A" w14:textId="4D816A56" w:rsidR="4C72A29B" w:rsidRDefault="4C72A29B" w:rsidP="747548DF">
      <w:r w:rsidRPr="747548DF">
        <w:rPr>
          <w:rFonts w:ascii="Calibri" w:eastAsia="Calibri" w:hAnsi="Calibri" w:cs="Calibri"/>
          <w:sz w:val="20"/>
          <w:szCs w:val="20"/>
        </w:rPr>
        <w:t>I</w:t>
      </w:r>
      <w:r w:rsidR="7A6355D2" w:rsidRPr="747548DF">
        <w:rPr>
          <w:rFonts w:ascii="Calibri" w:eastAsia="Calibri" w:hAnsi="Calibri" w:cs="Calibri"/>
          <w:sz w:val="20"/>
          <w:szCs w:val="20"/>
        </w:rPr>
        <w:t>t is important to decide whether or not the difficulties being experienced are due to a language barrier or if your child has SEN</w:t>
      </w:r>
      <w:r w:rsidR="6A1F0A63" w:rsidRPr="747548DF">
        <w:rPr>
          <w:rFonts w:ascii="Calibri" w:eastAsia="Calibri" w:hAnsi="Calibri" w:cs="Calibri"/>
          <w:sz w:val="20"/>
          <w:szCs w:val="20"/>
        </w:rPr>
        <w:t>D</w:t>
      </w:r>
      <w:r w:rsidR="7A6355D2" w:rsidRPr="747548DF">
        <w:rPr>
          <w:rFonts w:ascii="Calibri" w:eastAsia="Calibri" w:hAnsi="Calibri" w:cs="Calibri"/>
          <w:sz w:val="20"/>
          <w:szCs w:val="20"/>
        </w:rPr>
        <w:t>.</w:t>
      </w:r>
      <w:r>
        <w:tab/>
      </w:r>
      <w:r>
        <w:tab/>
      </w:r>
      <w:r>
        <w:tab/>
      </w:r>
      <w:r>
        <w:tab/>
      </w:r>
      <w:r>
        <w:tab/>
      </w:r>
      <w:r>
        <w:tab/>
      </w:r>
    </w:p>
    <w:p w14:paraId="5D1D61AE" w14:textId="3D3D142C" w:rsidR="7A6355D2" w:rsidRDefault="7A6355D2" w:rsidP="747548DF">
      <w:pPr>
        <w:rPr>
          <w:rFonts w:ascii="Calibri" w:eastAsia="Calibri" w:hAnsi="Calibri" w:cs="Calibri"/>
          <w:color w:val="4472C4" w:themeColor="accent1"/>
          <w:sz w:val="20"/>
          <w:szCs w:val="20"/>
          <w:u w:val="single"/>
        </w:rPr>
      </w:pPr>
      <w:r w:rsidRPr="747548DF">
        <w:rPr>
          <w:rFonts w:ascii="Calibri" w:eastAsia="Calibri" w:hAnsi="Calibri" w:cs="Calibri"/>
          <w:sz w:val="20"/>
          <w:szCs w:val="20"/>
          <w:u w:val="single"/>
        </w:rPr>
        <w:t>What will I do if I am not happy about the decisions that are being made for my child?</w:t>
      </w:r>
      <w:r w:rsidRPr="747548DF">
        <w:rPr>
          <w:rFonts w:ascii="Calibri" w:eastAsia="Calibri" w:hAnsi="Calibri" w:cs="Calibri"/>
          <w:sz w:val="20"/>
          <w:szCs w:val="20"/>
        </w:rPr>
        <w:t xml:space="preserve"> </w:t>
      </w:r>
    </w:p>
    <w:p w14:paraId="55CB83A9" w14:textId="5386F815" w:rsidR="7A6355D2" w:rsidRDefault="7A6355D2" w:rsidP="747548DF">
      <w:r w:rsidRPr="747548DF">
        <w:rPr>
          <w:rFonts w:ascii="Calibri" w:eastAsia="Calibri" w:hAnsi="Calibri" w:cs="Calibri"/>
          <w:sz w:val="20"/>
          <w:szCs w:val="20"/>
        </w:rPr>
        <w:t xml:space="preserve">The school seeks to work in partnership with parents to ensure a collaborative approach to meeting pupils’ needs. Any complaints regarding SEND provision should initially be discussed with the pupil’s Class Teacher or </w:t>
      </w:r>
      <w:proofErr w:type="spellStart"/>
      <w:r w:rsidRPr="747548DF">
        <w:rPr>
          <w:rFonts w:ascii="Calibri" w:eastAsia="Calibri" w:hAnsi="Calibri" w:cs="Calibri"/>
          <w:sz w:val="20"/>
          <w:szCs w:val="20"/>
        </w:rPr>
        <w:t>SENCo</w:t>
      </w:r>
      <w:proofErr w:type="spellEnd"/>
      <w:r w:rsidR="7B0CA1E4" w:rsidRPr="747548DF">
        <w:rPr>
          <w:rFonts w:ascii="Calibri" w:eastAsia="Calibri" w:hAnsi="Calibri" w:cs="Calibri"/>
          <w:sz w:val="20"/>
          <w:szCs w:val="20"/>
        </w:rPr>
        <w:t xml:space="preserve"> (if the child has an EHCP)</w:t>
      </w:r>
      <w:r w:rsidRPr="747548DF">
        <w:rPr>
          <w:rFonts w:ascii="Calibri" w:eastAsia="Calibri" w:hAnsi="Calibri" w:cs="Calibri"/>
          <w:sz w:val="20"/>
          <w:szCs w:val="20"/>
        </w:rPr>
        <w:t xml:space="preserve">. If a satisfactory outcome cannot be agreed, the issue will then be raised with the Head Teacher. The Head Teacher will review the complaint and inform parties involved including the link Governor for Special Educational Needs. </w:t>
      </w:r>
      <w:r>
        <w:tab/>
      </w:r>
      <w:r>
        <w:tab/>
      </w:r>
      <w:r>
        <w:tab/>
      </w:r>
      <w:r>
        <w:tab/>
      </w:r>
      <w:r>
        <w:tab/>
      </w:r>
    </w:p>
    <w:p w14:paraId="1A2D3A68" w14:textId="2B00435E" w:rsidR="6FD6659F" w:rsidRDefault="6FD6659F" w:rsidP="747548DF">
      <w:pPr>
        <w:rPr>
          <w:rFonts w:ascii="Calibri" w:eastAsia="Calibri" w:hAnsi="Calibri" w:cs="Calibri"/>
          <w:color w:val="4472C4" w:themeColor="accent1"/>
          <w:sz w:val="20"/>
          <w:szCs w:val="20"/>
          <w:u w:val="single"/>
        </w:rPr>
      </w:pPr>
      <w:r w:rsidRPr="747548DF">
        <w:rPr>
          <w:rFonts w:ascii="Calibri" w:eastAsia="Calibri" w:hAnsi="Calibri" w:cs="Calibri"/>
          <w:sz w:val="20"/>
          <w:szCs w:val="20"/>
          <w:u w:val="single"/>
        </w:rPr>
        <w:t>How will we know whether the Policy is working well or not?</w:t>
      </w:r>
    </w:p>
    <w:p w14:paraId="27671B5D" w14:textId="3A2BB3B8" w:rsidR="79ED5CCA" w:rsidRDefault="79ED5CCA" w:rsidP="747548DF">
      <w:r w:rsidRPr="747548DF">
        <w:rPr>
          <w:rFonts w:ascii="Calibri" w:eastAsia="Calibri" w:hAnsi="Calibri" w:cs="Calibri"/>
          <w:sz w:val="20"/>
          <w:szCs w:val="20"/>
        </w:rPr>
        <w:t>The Policy will be reviewed annually to ensure that it is meeting the needs of</w:t>
      </w:r>
      <w:r w:rsidR="3D5AB77F" w:rsidRPr="747548DF">
        <w:rPr>
          <w:rFonts w:ascii="Calibri" w:eastAsia="Calibri" w:hAnsi="Calibri" w:cs="Calibri"/>
          <w:sz w:val="20"/>
          <w:szCs w:val="20"/>
        </w:rPr>
        <w:t xml:space="preserve"> our</w:t>
      </w:r>
      <w:r w:rsidRPr="747548DF">
        <w:rPr>
          <w:rFonts w:ascii="Calibri" w:eastAsia="Calibri" w:hAnsi="Calibri" w:cs="Calibri"/>
          <w:sz w:val="20"/>
          <w:szCs w:val="20"/>
        </w:rPr>
        <w:t xml:space="preserve"> children. Factors which will be considered during the review process will include:- </w:t>
      </w:r>
      <w:r>
        <w:tab/>
      </w:r>
      <w:r>
        <w:tab/>
      </w:r>
      <w:r>
        <w:tab/>
      </w:r>
      <w:r>
        <w:tab/>
      </w:r>
      <w:r>
        <w:tab/>
      </w:r>
    </w:p>
    <w:p w14:paraId="63725857" w14:textId="097BB768" w:rsidR="79ED5CCA" w:rsidRDefault="79ED5CCA" w:rsidP="747548DF">
      <w:pPr>
        <w:pStyle w:val="ListParagraph"/>
        <w:numPr>
          <w:ilvl w:val="0"/>
          <w:numId w:val="7"/>
        </w:numPr>
        <w:rPr>
          <w:rFonts w:ascii="Calibri" w:eastAsia="Calibri" w:hAnsi="Calibri" w:cs="Calibri"/>
          <w:sz w:val="20"/>
          <w:szCs w:val="20"/>
        </w:rPr>
      </w:pPr>
      <w:r w:rsidRPr="747548DF">
        <w:rPr>
          <w:rFonts w:ascii="Calibri" w:eastAsia="Calibri" w:hAnsi="Calibri" w:cs="Calibri"/>
          <w:sz w:val="20"/>
          <w:szCs w:val="20"/>
        </w:rPr>
        <w:t>staff awareness of procedures for assessment, identification and provision for children with SEN</w:t>
      </w:r>
      <w:r w:rsidR="3FC8C273" w:rsidRPr="747548DF">
        <w:rPr>
          <w:rFonts w:ascii="Calibri" w:eastAsia="Calibri" w:hAnsi="Calibri" w:cs="Calibri"/>
          <w:sz w:val="20"/>
          <w:szCs w:val="20"/>
        </w:rPr>
        <w:t>D</w:t>
      </w:r>
      <w:r w:rsidRPr="747548DF">
        <w:rPr>
          <w:rFonts w:ascii="Calibri" w:eastAsia="Calibri" w:hAnsi="Calibri" w:cs="Calibri"/>
          <w:sz w:val="20"/>
          <w:szCs w:val="20"/>
        </w:rPr>
        <w:t xml:space="preserve"> </w:t>
      </w:r>
    </w:p>
    <w:p w14:paraId="13DB7F4B" w14:textId="28739582" w:rsidR="79ED5CCA" w:rsidRDefault="79ED5CCA" w:rsidP="747548DF">
      <w:pPr>
        <w:numPr>
          <w:ilvl w:val="0"/>
          <w:numId w:val="7"/>
        </w:numPr>
        <w:rPr>
          <w:rFonts w:ascii="Calibri" w:eastAsia="Calibri" w:hAnsi="Calibri" w:cs="Calibri"/>
          <w:sz w:val="20"/>
          <w:szCs w:val="20"/>
        </w:rPr>
      </w:pPr>
      <w:r w:rsidRPr="747548DF">
        <w:rPr>
          <w:rFonts w:ascii="Calibri" w:eastAsia="Calibri" w:hAnsi="Calibri" w:cs="Calibri"/>
          <w:sz w:val="20"/>
          <w:szCs w:val="20"/>
        </w:rPr>
        <w:t xml:space="preserve">early identification of children with SEND </w:t>
      </w:r>
    </w:p>
    <w:p w14:paraId="278FFA6F" w14:textId="1019E360" w:rsidR="79ED5CCA" w:rsidRDefault="79ED5CCA" w:rsidP="747548DF">
      <w:pPr>
        <w:numPr>
          <w:ilvl w:val="0"/>
          <w:numId w:val="7"/>
        </w:numPr>
        <w:rPr>
          <w:rFonts w:ascii="Calibri" w:eastAsia="Calibri" w:hAnsi="Calibri" w:cs="Calibri"/>
          <w:sz w:val="20"/>
          <w:szCs w:val="20"/>
        </w:rPr>
      </w:pPr>
      <w:r w:rsidRPr="747548DF">
        <w:rPr>
          <w:rFonts w:ascii="Calibri" w:eastAsia="Calibri" w:hAnsi="Calibri" w:cs="Calibri"/>
          <w:sz w:val="20"/>
          <w:szCs w:val="20"/>
        </w:rPr>
        <w:t xml:space="preserve">partnership work with parents, children and outside agencies </w:t>
      </w:r>
    </w:p>
    <w:p w14:paraId="4B12D61D" w14:textId="03871A94" w:rsidR="79ED5CCA" w:rsidRDefault="79ED5CCA" w:rsidP="747548DF">
      <w:pPr>
        <w:numPr>
          <w:ilvl w:val="0"/>
          <w:numId w:val="7"/>
        </w:numPr>
        <w:rPr>
          <w:rFonts w:ascii="Calibri" w:eastAsia="Calibri" w:hAnsi="Calibri" w:cs="Calibri"/>
          <w:sz w:val="20"/>
          <w:szCs w:val="20"/>
        </w:rPr>
      </w:pPr>
      <w:r w:rsidRPr="747548DF">
        <w:rPr>
          <w:rFonts w:ascii="Calibri" w:eastAsia="Calibri" w:hAnsi="Calibri" w:cs="Calibri"/>
          <w:sz w:val="20"/>
          <w:szCs w:val="20"/>
        </w:rPr>
        <w:t>academic progress of children identified with SEN</w:t>
      </w:r>
      <w:r w:rsidR="7F479583" w:rsidRPr="747548DF">
        <w:rPr>
          <w:rFonts w:ascii="Calibri" w:eastAsia="Calibri" w:hAnsi="Calibri" w:cs="Calibri"/>
          <w:sz w:val="20"/>
          <w:szCs w:val="20"/>
        </w:rPr>
        <w:t>D</w:t>
      </w:r>
    </w:p>
    <w:p w14:paraId="6C4E50E1" w14:textId="40643E90" w:rsidR="79ED5CCA" w:rsidRDefault="79ED5CCA" w:rsidP="747548DF">
      <w:pPr>
        <w:numPr>
          <w:ilvl w:val="0"/>
          <w:numId w:val="7"/>
        </w:numPr>
        <w:rPr>
          <w:rFonts w:ascii="Calibri" w:eastAsia="Calibri" w:hAnsi="Calibri" w:cs="Calibri"/>
          <w:sz w:val="20"/>
          <w:szCs w:val="20"/>
        </w:rPr>
      </w:pPr>
      <w:r w:rsidRPr="747548DF">
        <w:rPr>
          <w:rFonts w:ascii="Calibri" w:eastAsia="Calibri" w:hAnsi="Calibri" w:cs="Calibri"/>
          <w:sz w:val="20"/>
          <w:szCs w:val="20"/>
        </w:rPr>
        <w:t>how staff are deployed to meet the needs of children with SEN</w:t>
      </w:r>
      <w:r w:rsidR="21E0B5CF" w:rsidRPr="747548DF">
        <w:rPr>
          <w:rFonts w:ascii="Calibri" w:eastAsia="Calibri" w:hAnsi="Calibri" w:cs="Calibri"/>
          <w:sz w:val="20"/>
          <w:szCs w:val="20"/>
        </w:rPr>
        <w:t>D</w:t>
      </w:r>
    </w:p>
    <w:p w14:paraId="4CB00609" w14:textId="07F12BA4" w:rsidR="79ED5CCA" w:rsidRDefault="79ED5CCA" w:rsidP="747548DF">
      <w:pPr>
        <w:numPr>
          <w:ilvl w:val="0"/>
          <w:numId w:val="7"/>
        </w:numPr>
        <w:rPr>
          <w:rFonts w:ascii="Calibri" w:eastAsia="Calibri" w:hAnsi="Calibri" w:cs="Calibri"/>
          <w:sz w:val="20"/>
          <w:szCs w:val="20"/>
        </w:rPr>
      </w:pPr>
      <w:r w:rsidRPr="747548DF">
        <w:rPr>
          <w:rFonts w:ascii="Calibri" w:eastAsia="Calibri" w:hAnsi="Calibri" w:cs="Calibri"/>
          <w:sz w:val="20"/>
          <w:szCs w:val="20"/>
        </w:rPr>
        <w:t>the involvement of children in reviewing their SEN</w:t>
      </w:r>
      <w:r w:rsidR="6716D7CD" w:rsidRPr="747548DF">
        <w:rPr>
          <w:rFonts w:ascii="Calibri" w:eastAsia="Calibri" w:hAnsi="Calibri" w:cs="Calibri"/>
          <w:sz w:val="20"/>
          <w:szCs w:val="20"/>
        </w:rPr>
        <w:t>D</w:t>
      </w:r>
      <w:r w:rsidRPr="747548DF">
        <w:rPr>
          <w:rFonts w:ascii="Calibri" w:eastAsia="Calibri" w:hAnsi="Calibri" w:cs="Calibri"/>
          <w:sz w:val="20"/>
          <w:szCs w:val="20"/>
        </w:rPr>
        <w:t xml:space="preserve"> needs </w:t>
      </w:r>
      <w:r>
        <w:tab/>
      </w:r>
    </w:p>
    <w:p w14:paraId="263F229C" w14:textId="6F49EC7C" w:rsidR="00B4D50C" w:rsidRDefault="00B4D50C" w:rsidP="747548DF">
      <w:pPr>
        <w:rPr>
          <w:rFonts w:ascii="Calibri" w:eastAsia="Calibri" w:hAnsi="Calibri" w:cs="Calibri"/>
          <w:sz w:val="20"/>
          <w:szCs w:val="20"/>
        </w:rPr>
      </w:pPr>
    </w:p>
    <w:p w14:paraId="201B1855" w14:textId="1E9FB574" w:rsidR="33E84670" w:rsidRDefault="33E84670" w:rsidP="747548DF">
      <w:pPr>
        <w:rPr>
          <w:rFonts w:ascii="Calibri" w:eastAsia="Calibri" w:hAnsi="Calibri" w:cs="Calibri"/>
          <w:sz w:val="20"/>
          <w:szCs w:val="20"/>
        </w:rPr>
      </w:pPr>
      <w:r w:rsidRPr="747548DF">
        <w:rPr>
          <w:rFonts w:ascii="Calibri" w:eastAsia="Calibri" w:hAnsi="Calibri" w:cs="Calibri"/>
          <w:sz w:val="20"/>
          <w:szCs w:val="20"/>
        </w:rPr>
        <w:t>Appendices:</w:t>
      </w:r>
    </w:p>
    <w:p w14:paraId="591EA1AC" w14:textId="1B31E4A9" w:rsidR="33E84670" w:rsidRDefault="33E84670" w:rsidP="747548DF">
      <w:pPr>
        <w:pStyle w:val="ListParagraph"/>
        <w:numPr>
          <w:ilvl w:val="0"/>
          <w:numId w:val="1"/>
        </w:numPr>
        <w:rPr>
          <w:rFonts w:ascii="Calibri" w:eastAsia="Calibri" w:hAnsi="Calibri" w:cs="Calibri"/>
          <w:sz w:val="20"/>
          <w:szCs w:val="20"/>
        </w:rPr>
      </w:pPr>
      <w:r w:rsidRPr="747548DF">
        <w:rPr>
          <w:rFonts w:ascii="Calibri" w:eastAsia="Calibri" w:hAnsi="Calibri" w:cs="Calibri"/>
          <w:sz w:val="20"/>
          <w:szCs w:val="20"/>
        </w:rPr>
        <w:t>CCC Reasonable Adjustments</w:t>
      </w:r>
    </w:p>
    <w:p w14:paraId="300E1894" w14:textId="1C859E3F" w:rsidR="33E84670" w:rsidRDefault="33E84670" w:rsidP="747548DF">
      <w:pPr>
        <w:pStyle w:val="ListParagraph"/>
        <w:numPr>
          <w:ilvl w:val="0"/>
          <w:numId w:val="1"/>
        </w:numPr>
        <w:rPr>
          <w:rFonts w:ascii="Calibri" w:eastAsia="Calibri" w:hAnsi="Calibri" w:cs="Calibri"/>
          <w:sz w:val="20"/>
          <w:szCs w:val="20"/>
        </w:rPr>
      </w:pPr>
      <w:r w:rsidRPr="747548DF">
        <w:rPr>
          <w:rFonts w:ascii="Calibri" w:eastAsia="Calibri" w:hAnsi="Calibri" w:cs="Calibri"/>
          <w:sz w:val="20"/>
          <w:szCs w:val="20"/>
        </w:rPr>
        <w:t>Inclusive Teaching Observation Checklist</w:t>
      </w:r>
    </w:p>
    <w:p w14:paraId="4BDAA874" w14:textId="01B02A33" w:rsidR="33E84670" w:rsidRDefault="33E84670" w:rsidP="747548DF">
      <w:pPr>
        <w:pStyle w:val="ListParagraph"/>
        <w:numPr>
          <w:ilvl w:val="0"/>
          <w:numId w:val="1"/>
        </w:numPr>
        <w:rPr>
          <w:rFonts w:ascii="Calibri" w:eastAsia="Calibri" w:hAnsi="Calibri" w:cs="Calibri"/>
          <w:sz w:val="20"/>
          <w:szCs w:val="20"/>
        </w:rPr>
      </w:pPr>
      <w:r w:rsidRPr="747548DF">
        <w:rPr>
          <w:rFonts w:ascii="Calibri" w:eastAsia="Calibri" w:hAnsi="Calibri" w:cs="Calibri"/>
          <w:sz w:val="20"/>
          <w:szCs w:val="20"/>
        </w:rPr>
        <w:t>Pupil Learning Checklist</w:t>
      </w:r>
    </w:p>
    <w:p w14:paraId="1F933F0F" w14:textId="13A96020" w:rsidR="33E84670" w:rsidRDefault="33E84670" w:rsidP="747548DF">
      <w:pPr>
        <w:pStyle w:val="ListParagraph"/>
        <w:numPr>
          <w:ilvl w:val="0"/>
          <w:numId w:val="1"/>
        </w:numPr>
        <w:rPr>
          <w:rFonts w:ascii="Calibri" w:eastAsia="Calibri" w:hAnsi="Calibri" w:cs="Calibri"/>
          <w:sz w:val="20"/>
          <w:szCs w:val="20"/>
        </w:rPr>
      </w:pPr>
      <w:r w:rsidRPr="747548DF">
        <w:rPr>
          <w:rFonts w:ascii="Calibri" w:eastAsia="Calibri" w:hAnsi="Calibri" w:cs="Calibri"/>
          <w:sz w:val="20"/>
          <w:szCs w:val="20"/>
        </w:rPr>
        <w:t>5 a day pr</w:t>
      </w:r>
      <w:r w:rsidR="17E70095" w:rsidRPr="747548DF">
        <w:rPr>
          <w:rFonts w:ascii="Calibri" w:eastAsia="Calibri" w:hAnsi="Calibri" w:cs="Calibri"/>
          <w:sz w:val="20"/>
          <w:szCs w:val="20"/>
        </w:rPr>
        <w:t>i</w:t>
      </w:r>
      <w:r w:rsidRPr="747548DF">
        <w:rPr>
          <w:rFonts w:ascii="Calibri" w:eastAsia="Calibri" w:hAnsi="Calibri" w:cs="Calibri"/>
          <w:sz w:val="20"/>
          <w:szCs w:val="20"/>
        </w:rPr>
        <w:t xml:space="preserve">nciple </w:t>
      </w:r>
    </w:p>
    <w:p w14:paraId="30851A44" w14:textId="6822EE83" w:rsidR="69789F6B" w:rsidRDefault="69789F6B" w:rsidP="747548DF">
      <w:pPr>
        <w:pStyle w:val="ListParagraph"/>
        <w:numPr>
          <w:ilvl w:val="0"/>
          <w:numId w:val="1"/>
        </w:numPr>
        <w:rPr>
          <w:rFonts w:ascii="Calibri" w:eastAsia="Calibri" w:hAnsi="Calibri" w:cs="Calibri"/>
          <w:sz w:val="20"/>
          <w:szCs w:val="20"/>
        </w:rPr>
      </w:pPr>
      <w:r w:rsidRPr="747548DF">
        <w:rPr>
          <w:rFonts w:ascii="Calibri" w:eastAsia="Calibri" w:hAnsi="Calibri" w:cs="Calibri"/>
          <w:sz w:val="20"/>
          <w:szCs w:val="20"/>
        </w:rPr>
        <w:t>SEND Code of Practice – Schools MUST checklist</w:t>
      </w:r>
    </w:p>
    <w:p w14:paraId="411FEF54" w14:textId="4A3C339C" w:rsidR="03AB9FA3" w:rsidRDefault="03AB9FA3" w:rsidP="747548DF">
      <w:pPr>
        <w:pStyle w:val="ListParagraph"/>
        <w:numPr>
          <w:ilvl w:val="0"/>
          <w:numId w:val="1"/>
        </w:numPr>
        <w:rPr>
          <w:rFonts w:ascii="Calibri" w:eastAsia="Calibri" w:hAnsi="Calibri" w:cs="Calibri"/>
          <w:sz w:val="20"/>
          <w:szCs w:val="20"/>
        </w:rPr>
      </w:pPr>
      <w:r w:rsidRPr="747548DF">
        <w:rPr>
          <w:rFonts w:ascii="Calibri" w:eastAsia="Calibri" w:hAnsi="Calibri" w:cs="Calibri"/>
          <w:sz w:val="20"/>
          <w:szCs w:val="20"/>
        </w:rPr>
        <w:t>What is High Quality Teaching?</w:t>
      </w:r>
    </w:p>
    <w:p w14:paraId="6F9367BA" w14:textId="625BD4E3" w:rsidR="30A584FF" w:rsidRDefault="30A584FF" w:rsidP="747548DF">
      <w:pPr>
        <w:rPr>
          <w:rFonts w:ascii="Calibri" w:eastAsia="Calibri" w:hAnsi="Calibri" w:cs="Calibri"/>
          <w:sz w:val="20"/>
          <w:szCs w:val="20"/>
        </w:rPr>
      </w:pPr>
    </w:p>
    <w:p w14:paraId="67EEE802" w14:textId="1D65805C" w:rsidR="574B790F" w:rsidRDefault="574B790F" w:rsidP="747548DF">
      <w:pPr>
        <w:rPr>
          <w:rFonts w:ascii="Calibri" w:eastAsia="Calibri" w:hAnsi="Calibri" w:cs="Calibri"/>
          <w:sz w:val="20"/>
          <w:szCs w:val="20"/>
        </w:rPr>
      </w:pPr>
      <w:r w:rsidRPr="747548DF">
        <w:rPr>
          <w:rFonts w:ascii="Calibri" w:eastAsia="Calibri" w:hAnsi="Calibri" w:cs="Calibri"/>
          <w:sz w:val="20"/>
          <w:szCs w:val="20"/>
        </w:rPr>
        <w:t>SENCO – Donna Suttle</w:t>
      </w:r>
    </w:p>
    <w:p w14:paraId="2973903E" w14:textId="3DD4F746" w:rsidR="574B790F" w:rsidRDefault="574B790F" w:rsidP="747548DF">
      <w:pPr>
        <w:rPr>
          <w:rFonts w:ascii="Calibri" w:eastAsia="Calibri" w:hAnsi="Calibri" w:cs="Calibri"/>
          <w:sz w:val="20"/>
          <w:szCs w:val="20"/>
        </w:rPr>
      </w:pPr>
      <w:proofErr w:type="spellStart"/>
      <w:r w:rsidRPr="747548DF">
        <w:rPr>
          <w:rFonts w:ascii="Calibri" w:eastAsia="Calibri" w:hAnsi="Calibri" w:cs="Calibri"/>
          <w:sz w:val="20"/>
          <w:szCs w:val="20"/>
        </w:rPr>
        <w:t>Headteacher</w:t>
      </w:r>
      <w:proofErr w:type="spellEnd"/>
      <w:r w:rsidRPr="747548DF">
        <w:rPr>
          <w:rFonts w:ascii="Calibri" w:eastAsia="Calibri" w:hAnsi="Calibri" w:cs="Calibri"/>
          <w:sz w:val="20"/>
          <w:szCs w:val="20"/>
        </w:rPr>
        <w:t xml:space="preserve"> – Michael Elliott</w:t>
      </w:r>
    </w:p>
    <w:p w14:paraId="414F12FA" w14:textId="3C55F7FD" w:rsidR="574B790F" w:rsidRDefault="574B790F" w:rsidP="747548DF">
      <w:pPr>
        <w:rPr>
          <w:rFonts w:ascii="Calibri" w:eastAsia="Calibri" w:hAnsi="Calibri" w:cs="Calibri"/>
          <w:sz w:val="20"/>
          <w:szCs w:val="20"/>
        </w:rPr>
      </w:pPr>
      <w:r w:rsidRPr="747548DF">
        <w:rPr>
          <w:rFonts w:ascii="Calibri" w:eastAsia="Calibri" w:hAnsi="Calibri" w:cs="Calibri"/>
          <w:sz w:val="20"/>
          <w:szCs w:val="20"/>
        </w:rPr>
        <w:t>SEN Governor – Geena Hird</w:t>
      </w:r>
    </w:p>
    <w:p w14:paraId="741204C4" w14:textId="0A77677C" w:rsidR="00B4D50C" w:rsidRDefault="5C84DAD4" w:rsidP="747548DF">
      <w:r w:rsidRPr="747548DF">
        <w:t>Written: March 11 2024</w:t>
      </w:r>
    </w:p>
    <w:p w14:paraId="0F0FF85B" w14:textId="20555F6F" w:rsidR="79ED5CCA" w:rsidRDefault="5C84DAD4" w:rsidP="747548DF">
      <w:r w:rsidRPr="747548DF">
        <w:t>Adopted:</w:t>
      </w:r>
      <w:r w:rsidR="04D2C385" w:rsidRPr="747548DF">
        <w:t xml:space="preserve"> March 21 2024</w:t>
      </w:r>
    </w:p>
    <w:p w14:paraId="743F3C5A" w14:textId="661A5D78" w:rsidR="79ED5CCA" w:rsidRDefault="5C84DAD4" w:rsidP="747548DF">
      <w:r w:rsidRPr="747548DF">
        <w:t>Review Date: April 2025</w:t>
      </w:r>
    </w:p>
    <w:p w14:paraId="43DA1963" w14:textId="3D7BDF6E" w:rsidR="79ED5CCA" w:rsidRDefault="79ED5CCA" w:rsidP="747548DF"/>
    <w:sectPr w:rsidR="79ED5CCA">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F726"/>
    <w:multiLevelType w:val="hybridMultilevel"/>
    <w:tmpl w:val="4F446B16"/>
    <w:lvl w:ilvl="0" w:tplc="B9661D56">
      <w:start w:val="1"/>
      <w:numFmt w:val="bullet"/>
      <w:lvlText w:val="-"/>
      <w:lvlJc w:val="left"/>
      <w:pPr>
        <w:ind w:left="720" w:hanging="360"/>
      </w:pPr>
      <w:rPr>
        <w:rFonts w:ascii="Calibri" w:hAnsi="Calibri" w:hint="default"/>
      </w:rPr>
    </w:lvl>
    <w:lvl w:ilvl="1" w:tplc="EAF69460">
      <w:start w:val="1"/>
      <w:numFmt w:val="bullet"/>
      <w:lvlText w:val="o"/>
      <w:lvlJc w:val="left"/>
      <w:pPr>
        <w:ind w:left="1440" w:hanging="360"/>
      </w:pPr>
      <w:rPr>
        <w:rFonts w:ascii="Courier New" w:hAnsi="Courier New" w:hint="default"/>
      </w:rPr>
    </w:lvl>
    <w:lvl w:ilvl="2" w:tplc="AA308DE6">
      <w:start w:val="1"/>
      <w:numFmt w:val="bullet"/>
      <w:lvlText w:val=""/>
      <w:lvlJc w:val="left"/>
      <w:pPr>
        <w:ind w:left="2160" w:hanging="360"/>
      </w:pPr>
      <w:rPr>
        <w:rFonts w:ascii="Wingdings" w:hAnsi="Wingdings" w:hint="default"/>
      </w:rPr>
    </w:lvl>
    <w:lvl w:ilvl="3" w:tplc="4DB8FE0C">
      <w:start w:val="1"/>
      <w:numFmt w:val="bullet"/>
      <w:lvlText w:val=""/>
      <w:lvlJc w:val="left"/>
      <w:pPr>
        <w:ind w:left="2880" w:hanging="360"/>
      </w:pPr>
      <w:rPr>
        <w:rFonts w:ascii="Symbol" w:hAnsi="Symbol" w:hint="default"/>
      </w:rPr>
    </w:lvl>
    <w:lvl w:ilvl="4" w:tplc="C96237DA">
      <w:start w:val="1"/>
      <w:numFmt w:val="bullet"/>
      <w:lvlText w:val="o"/>
      <w:lvlJc w:val="left"/>
      <w:pPr>
        <w:ind w:left="3600" w:hanging="360"/>
      </w:pPr>
      <w:rPr>
        <w:rFonts w:ascii="Courier New" w:hAnsi="Courier New" w:hint="default"/>
      </w:rPr>
    </w:lvl>
    <w:lvl w:ilvl="5" w:tplc="293C4CF0">
      <w:start w:val="1"/>
      <w:numFmt w:val="bullet"/>
      <w:lvlText w:val=""/>
      <w:lvlJc w:val="left"/>
      <w:pPr>
        <w:ind w:left="4320" w:hanging="360"/>
      </w:pPr>
      <w:rPr>
        <w:rFonts w:ascii="Wingdings" w:hAnsi="Wingdings" w:hint="default"/>
      </w:rPr>
    </w:lvl>
    <w:lvl w:ilvl="6" w:tplc="ECFAEBBA">
      <w:start w:val="1"/>
      <w:numFmt w:val="bullet"/>
      <w:lvlText w:val=""/>
      <w:lvlJc w:val="left"/>
      <w:pPr>
        <w:ind w:left="5040" w:hanging="360"/>
      </w:pPr>
      <w:rPr>
        <w:rFonts w:ascii="Symbol" w:hAnsi="Symbol" w:hint="default"/>
      </w:rPr>
    </w:lvl>
    <w:lvl w:ilvl="7" w:tplc="F6FA983E">
      <w:start w:val="1"/>
      <w:numFmt w:val="bullet"/>
      <w:lvlText w:val="o"/>
      <w:lvlJc w:val="left"/>
      <w:pPr>
        <w:ind w:left="5760" w:hanging="360"/>
      </w:pPr>
      <w:rPr>
        <w:rFonts w:ascii="Courier New" w:hAnsi="Courier New" w:hint="default"/>
      </w:rPr>
    </w:lvl>
    <w:lvl w:ilvl="8" w:tplc="3028E948">
      <w:start w:val="1"/>
      <w:numFmt w:val="bullet"/>
      <w:lvlText w:val=""/>
      <w:lvlJc w:val="left"/>
      <w:pPr>
        <w:ind w:left="6480" w:hanging="360"/>
      </w:pPr>
      <w:rPr>
        <w:rFonts w:ascii="Wingdings" w:hAnsi="Wingdings" w:hint="default"/>
      </w:rPr>
    </w:lvl>
  </w:abstractNum>
  <w:abstractNum w:abstractNumId="1" w15:restartNumberingAfterBreak="0">
    <w:nsid w:val="06CB4DE2"/>
    <w:multiLevelType w:val="hybridMultilevel"/>
    <w:tmpl w:val="844C0086"/>
    <w:lvl w:ilvl="0" w:tplc="922AD0C6">
      <w:start w:val="1"/>
      <w:numFmt w:val="bullet"/>
      <w:lvlText w:val=""/>
      <w:lvlJc w:val="left"/>
      <w:pPr>
        <w:ind w:left="720" w:hanging="360"/>
      </w:pPr>
      <w:rPr>
        <w:rFonts w:ascii="Symbol" w:hAnsi="Symbol" w:hint="default"/>
      </w:rPr>
    </w:lvl>
    <w:lvl w:ilvl="1" w:tplc="B5B21AF0">
      <w:start w:val="1"/>
      <w:numFmt w:val="bullet"/>
      <w:lvlText w:val="o"/>
      <w:lvlJc w:val="left"/>
      <w:pPr>
        <w:ind w:left="1440" w:hanging="360"/>
      </w:pPr>
      <w:rPr>
        <w:rFonts w:ascii="Courier New" w:hAnsi="Courier New" w:hint="default"/>
      </w:rPr>
    </w:lvl>
    <w:lvl w:ilvl="2" w:tplc="F2A402B6">
      <w:start w:val="1"/>
      <w:numFmt w:val="bullet"/>
      <w:lvlText w:val=""/>
      <w:lvlJc w:val="left"/>
      <w:pPr>
        <w:ind w:left="2160" w:hanging="360"/>
      </w:pPr>
      <w:rPr>
        <w:rFonts w:ascii="Wingdings" w:hAnsi="Wingdings" w:hint="default"/>
      </w:rPr>
    </w:lvl>
    <w:lvl w:ilvl="3" w:tplc="7E66A0DC">
      <w:start w:val="1"/>
      <w:numFmt w:val="bullet"/>
      <w:lvlText w:val=""/>
      <w:lvlJc w:val="left"/>
      <w:pPr>
        <w:ind w:left="2880" w:hanging="360"/>
      </w:pPr>
      <w:rPr>
        <w:rFonts w:ascii="Symbol" w:hAnsi="Symbol" w:hint="default"/>
      </w:rPr>
    </w:lvl>
    <w:lvl w:ilvl="4" w:tplc="C72A31F6">
      <w:start w:val="1"/>
      <w:numFmt w:val="bullet"/>
      <w:lvlText w:val="o"/>
      <w:lvlJc w:val="left"/>
      <w:pPr>
        <w:ind w:left="3600" w:hanging="360"/>
      </w:pPr>
      <w:rPr>
        <w:rFonts w:ascii="Courier New" w:hAnsi="Courier New" w:hint="default"/>
      </w:rPr>
    </w:lvl>
    <w:lvl w:ilvl="5" w:tplc="3A24C264">
      <w:start w:val="1"/>
      <w:numFmt w:val="bullet"/>
      <w:lvlText w:val=""/>
      <w:lvlJc w:val="left"/>
      <w:pPr>
        <w:ind w:left="4320" w:hanging="360"/>
      </w:pPr>
      <w:rPr>
        <w:rFonts w:ascii="Wingdings" w:hAnsi="Wingdings" w:hint="default"/>
      </w:rPr>
    </w:lvl>
    <w:lvl w:ilvl="6" w:tplc="FBEE9596">
      <w:start w:val="1"/>
      <w:numFmt w:val="bullet"/>
      <w:lvlText w:val=""/>
      <w:lvlJc w:val="left"/>
      <w:pPr>
        <w:ind w:left="5040" w:hanging="360"/>
      </w:pPr>
      <w:rPr>
        <w:rFonts w:ascii="Symbol" w:hAnsi="Symbol" w:hint="default"/>
      </w:rPr>
    </w:lvl>
    <w:lvl w:ilvl="7" w:tplc="44409AFC">
      <w:start w:val="1"/>
      <w:numFmt w:val="bullet"/>
      <w:lvlText w:val="o"/>
      <w:lvlJc w:val="left"/>
      <w:pPr>
        <w:ind w:left="5760" w:hanging="360"/>
      </w:pPr>
      <w:rPr>
        <w:rFonts w:ascii="Courier New" w:hAnsi="Courier New" w:hint="default"/>
      </w:rPr>
    </w:lvl>
    <w:lvl w:ilvl="8" w:tplc="64C6714A">
      <w:start w:val="1"/>
      <w:numFmt w:val="bullet"/>
      <w:lvlText w:val=""/>
      <w:lvlJc w:val="left"/>
      <w:pPr>
        <w:ind w:left="6480" w:hanging="360"/>
      </w:pPr>
      <w:rPr>
        <w:rFonts w:ascii="Wingdings" w:hAnsi="Wingdings" w:hint="default"/>
      </w:rPr>
    </w:lvl>
  </w:abstractNum>
  <w:abstractNum w:abstractNumId="2" w15:restartNumberingAfterBreak="0">
    <w:nsid w:val="09CB63B3"/>
    <w:multiLevelType w:val="hybridMultilevel"/>
    <w:tmpl w:val="5DEC9B0C"/>
    <w:lvl w:ilvl="0" w:tplc="BFB87B1A">
      <w:start w:val="1"/>
      <w:numFmt w:val="decimal"/>
      <w:lvlText w:val="%1."/>
      <w:lvlJc w:val="left"/>
      <w:pPr>
        <w:ind w:left="720" w:hanging="360"/>
      </w:pPr>
    </w:lvl>
    <w:lvl w:ilvl="1" w:tplc="EFC4EDDC">
      <w:start w:val="1"/>
      <w:numFmt w:val="lowerLetter"/>
      <w:lvlText w:val="%2."/>
      <w:lvlJc w:val="left"/>
      <w:pPr>
        <w:ind w:left="1440" w:hanging="360"/>
      </w:pPr>
    </w:lvl>
    <w:lvl w:ilvl="2" w:tplc="ADF4E560">
      <w:start w:val="1"/>
      <w:numFmt w:val="lowerRoman"/>
      <w:lvlText w:val="%3."/>
      <w:lvlJc w:val="right"/>
      <w:pPr>
        <w:ind w:left="2160" w:hanging="180"/>
      </w:pPr>
    </w:lvl>
    <w:lvl w:ilvl="3" w:tplc="1B2CC2AC">
      <w:start w:val="1"/>
      <w:numFmt w:val="decimal"/>
      <w:lvlText w:val="%4."/>
      <w:lvlJc w:val="left"/>
      <w:pPr>
        <w:ind w:left="2880" w:hanging="360"/>
      </w:pPr>
    </w:lvl>
    <w:lvl w:ilvl="4" w:tplc="F322E5D0">
      <w:start w:val="1"/>
      <w:numFmt w:val="lowerLetter"/>
      <w:lvlText w:val="%5."/>
      <w:lvlJc w:val="left"/>
      <w:pPr>
        <w:ind w:left="3600" w:hanging="360"/>
      </w:pPr>
    </w:lvl>
    <w:lvl w:ilvl="5" w:tplc="0E6247D2">
      <w:start w:val="1"/>
      <w:numFmt w:val="lowerRoman"/>
      <w:lvlText w:val="%6."/>
      <w:lvlJc w:val="right"/>
      <w:pPr>
        <w:ind w:left="4320" w:hanging="180"/>
      </w:pPr>
    </w:lvl>
    <w:lvl w:ilvl="6" w:tplc="8F8EE320">
      <w:start w:val="1"/>
      <w:numFmt w:val="decimal"/>
      <w:lvlText w:val="%7."/>
      <w:lvlJc w:val="left"/>
      <w:pPr>
        <w:ind w:left="5040" w:hanging="360"/>
      </w:pPr>
    </w:lvl>
    <w:lvl w:ilvl="7" w:tplc="001C9D0C">
      <w:start w:val="1"/>
      <w:numFmt w:val="lowerLetter"/>
      <w:lvlText w:val="%8."/>
      <w:lvlJc w:val="left"/>
      <w:pPr>
        <w:ind w:left="5760" w:hanging="360"/>
      </w:pPr>
    </w:lvl>
    <w:lvl w:ilvl="8" w:tplc="472CF2EE">
      <w:start w:val="1"/>
      <w:numFmt w:val="lowerRoman"/>
      <w:lvlText w:val="%9."/>
      <w:lvlJc w:val="right"/>
      <w:pPr>
        <w:ind w:left="6480" w:hanging="180"/>
      </w:pPr>
    </w:lvl>
  </w:abstractNum>
  <w:abstractNum w:abstractNumId="3" w15:restartNumberingAfterBreak="0">
    <w:nsid w:val="0F779B8E"/>
    <w:multiLevelType w:val="hybridMultilevel"/>
    <w:tmpl w:val="7C622E46"/>
    <w:lvl w:ilvl="0" w:tplc="8B825CF6">
      <w:start w:val="1"/>
      <w:numFmt w:val="decimal"/>
      <w:lvlText w:val="%1."/>
      <w:lvlJc w:val="left"/>
      <w:pPr>
        <w:ind w:left="720" w:hanging="360"/>
      </w:pPr>
    </w:lvl>
    <w:lvl w:ilvl="1" w:tplc="B966F352">
      <w:start w:val="1"/>
      <w:numFmt w:val="bullet"/>
      <w:lvlText w:val="o"/>
      <w:lvlJc w:val="left"/>
      <w:pPr>
        <w:ind w:left="1440" w:hanging="360"/>
      </w:pPr>
      <w:rPr>
        <w:rFonts w:ascii="Courier New" w:hAnsi="Courier New" w:hint="default"/>
      </w:rPr>
    </w:lvl>
    <w:lvl w:ilvl="2" w:tplc="21ECCBBE">
      <w:start w:val="1"/>
      <w:numFmt w:val="bullet"/>
      <w:lvlText w:val=""/>
      <w:lvlJc w:val="left"/>
      <w:pPr>
        <w:ind w:left="2160" w:hanging="360"/>
      </w:pPr>
      <w:rPr>
        <w:rFonts w:ascii="Wingdings" w:hAnsi="Wingdings" w:hint="default"/>
      </w:rPr>
    </w:lvl>
    <w:lvl w:ilvl="3" w:tplc="BA1C6594">
      <w:start w:val="1"/>
      <w:numFmt w:val="bullet"/>
      <w:lvlText w:val=""/>
      <w:lvlJc w:val="left"/>
      <w:pPr>
        <w:ind w:left="2880" w:hanging="360"/>
      </w:pPr>
      <w:rPr>
        <w:rFonts w:ascii="Symbol" w:hAnsi="Symbol" w:hint="default"/>
      </w:rPr>
    </w:lvl>
    <w:lvl w:ilvl="4" w:tplc="7818BA0E">
      <w:start w:val="1"/>
      <w:numFmt w:val="bullet"/>
      <w:lvlText w:val="o"/>
      <w:lvlJc w:val="left"/>
      <w:pPr>
        <w:ind w:left="3600" w:hanging="360"/>
      </w:pPr>
      <w:rPr>
        <w:rFonts w:ascii="Courier New" w:hAnsi="Courier New" w:hint="default"/>
      </w:rPr>
    </w:lvl>
    <w:lvl w:ilvl="5" w:tplc="1AA4671E">
      <w:start w:val="1"/>
      <w:numFmt w:val="bullet"/>
      <w:lvlText w:val=""/>
      <w:lvlJc w:val="left"/>
      <w:pPr>
        <w:ind w:left="4320" w:hanging="360"/>
      </w:pPr>
      <w:rPr>
        <w:rFonts w:ascii="Wingdings" w:hAnsi="Wingdings" w:hint="default"/>
      </w:rPr>
    </w:lvl>
    <w:lvl w:ilvl="6" w:tplc="830CC78C">
      <w:start w:val="1"/>
      <w:numFmt w:val="bullet"/>
      <w:lvlText w:val=""/>
      <w:lvlJc w:val="left"/>
      <w:pPr>
        <w:ind w:left="5040" w:hanging="360"/>
      </w:pPr>
      <w:rPr>
        <w:rFonts w:ascii="Symbol" w:hAnsi="Symbol" w:hint="default"/>
      </w:rPr>
    </w:lvl>
    <w:lvl w:ilvl="7" w:tplc="B7FCCA46">
      <w:start w:val="1"/>
      <w:numFmt w:val="bullet"/>
      <w:lvlText w:val="o"/>
      <w:lvlJc w:val="left"/>
      <w:pPr>
        <w:ind w:left="5760" w:hanging="360"/>
      </w:pPr>
      <w:rPr>
        <w:rFonts w:ascii="Courier New" w:hAnsi="Courier New" w:hint="default"/>
      </w:rPr>
    </w:lvl>
    <w:lvl w:ilvl="8" w:tplc="6172E820">
      <w:start w:val="1"/>
      <w:numFmt w:val="bullet"/>
      <w:lvlText w:val=""/>
      <w:lvlJc w:val="left"/>
      <w:pPr>
        <w:ind w:left="6480" w:hanging="360"/>
      </w:pPr>
      <w:rPr>
        <w:rFonts w:ascii="Wingdings" w:hAnsi="Wingdings" w:hint="default"/>
      </w:rPr>
    </w:lvl>
  </w:abstractNum>
  <w:abstractNum w:abstractNumId="4" w15:restartNumberingAfterBreak="0">
    <w:nsid w:val="3533176C"/>
    <w:multiLevelType w:val="hybridMultilevel"/>
    <w:tmpl w:val="3CB20318"/>
    <w:lvl w:ilvl="0" w:tplc="FAFADE4E">
      <w:start w:val="1"/>
      <w:numFmt w:val="bullet"/>
      <w:lvlText w:val="-"/>
      <w:lvlJc w:val="left"/>
      <w:pPr>
        <w:ind w:left="720" w:hanging="360"/>
      </w:pPr>
      <w:rPr>
        <w:rFonts w:ascii="Calibri" w:hAnsi="Calibri" w:hint="default"/>
      </w:rPr>
    </w:lvl>
    <w:lvl w:ilvl="1" w:tplc="06F07FC8">
      <w:start w:val="1"/>
      <w:numFmt w:val="bullet"/>
      <w:lvlText w:val="o"/>
      <w:lvlJc w:val="left"/>
      <w:pPr>
        <w:ind w:left="1440" w:hanging="360"/>
      </w:pPr>
      <w:rPr>
        <w:rFonts w:ascii="Courier New" w:hAnsi="Courier New" w:hint="default"/>
      </w:rPr>
    </w:lvl>
    <w:lvl w:ilvl="2" w:tplc="865AC4F2">
      <w:start w:val="1"/>
      <w:numFmt w:val="bullet"/>
      <w:lvlText w:val=""/>
      <w:lvlJc w:val="left"/>
      <w:pPr>
        <w:ind w:left="2160" w:hanging="360"/>
      </w:pPr>
      <w:rPr>
        <w:rFonts w:ascii="Wingdings" w:hAnsi="Wingdings" w:hint="default"/>
      </w:rPr>
    </w:lvl>
    <w:lvl w:ilvl="3" w:tplc="27904962">
      <w:start w:val="1"/>
      <w:numFmt w:val="bullet"/>
      <w:lvlText w:val=""/>
      <w:lvlJc w:val="left"/>
      <w:pPr>
        <w:ind w:left="2880" w:hanging="360"/>
      </w:pPr>
      <w:rPr>
        <w:rFonts w:ascii="Symbol" w:hAnsi="Symbol" w:hint="default"/>
      </w:rPr>
    </w:lvl>
    <w:lvl w:ilvl="4" w:tplc="BC4E9496">
      <w:start w:val="1"/>
      <w:numFmt w:val="bullet"/>
      <w:lvlText w:val="o"/>
      <w:lvlJc w:val="left"/>
      <w:pPr>
        <w:ind w:left="3600" w:hanging="360"/>
      </w:pPr>
      <w:rPr>
        <w:rFonts w:ascii="Courier New" w:hAnsi="Courier New" w:hint="default"/>
      </w:rPr>
    </w:lvl>
    <w:lvl w:ilvl="5" w:tplc="E856DA8C">
      <w:start w:val="1"/>
      <w:numFmt w:val="bullet"/>
      <w:lvlText w:val=""/>
      <w:lvlJc w:val="left"/>
      <w:pPr>
        <w:ind w:left="4320" w:hanging="360"/>
      </w:pPr>
      <w:rPr>
        <w:rFonts w:ascii="Wingdings" w:hAnsi="Wingdings" w:hint="default"/>
      </w:rPr>
    </w:lvl>
    <w:lvl w:ilvl="6" w:tplc="BA76EE22">
      <w:start w:val="1"/>
      <w:numFmt w:val="bullet"/>
      <w:lvlText w:val=""/>
      <w:lvlJc w:val="left"/>
      <w:pPr>
        <w:ind w:left="5040" w:hanging="360"/>
      </w:pPr>
      <w:rPr>
        <w:rFonts w:ascii="Symbol" w:hAnsi="Symbol" w:hint="default"/>
      </w:rPr>
    </w:lvl>
    <w:lvl w:ilvl="7" w:tplc="270683CC">
      <w:start w:val="1"/>
      <w:numFmt w:val="bullet"/>
      <w:lvlText w:val="o"/>
      <w:lvlJc w:val="left"/>
      <w:pPr>
        <w:ind w:left="5760" w:hanging="360"/>
      </w:pPr>
      <w:rPr>
        <w:rFonts w:ascii="Courier New" w:hAnsi="Courier New" w:hint="default"/>
      </w:rPr>
    </w:lvl>
    <w:lvl w:ilvl="8" w:tplc="AB7ADDAA">
      <w:start w:val="1"/>
      <w:numFmt w:val="bullet"/>
      <w:lvlText w:val=""/>
      <w:lvlJc w:val="left"/>
      <w:pPr>
        <w:ind w:left="6480" w:hanging="360"/>
      </w:pPr>
      <w:rPr>
        <w:rFonts w:ascii="Wingdings" w:hAnsi="Wingdings" w:hint="default"/>
      </w:rPr>
    </w:lvl>
  </w:abstractNum>
  <w:abstractNum w:abstractNumId="5" w15:restartNumberingAfterBreak="0">
    <w:nsid w:val="5A91BCA7"/>
    <w:multiLevelType w:val="hybridMultilevel"/>
    <w:tmpl w:val="D6EA87FC"/>
    <w:lvl w:ilvl="0" w:tplc="59908564">
      <w:start w:val="1"/>
      <w:numFmt w:val="bullet"/>
      <w:lvlText w:val=""/>
      <w:lvlJc w:val="left"/>
      <w:pPr>
        <w:ind w:left="720" w:hanging="360"/>
      </w:pPr>
      <w:rPr>
        <w:rFonts w:ascii="Symbol" w:hAnsi="Symbol" w:hint="default"/>
      </w:rPr>
    </w:lvl>
    <w:lvl w:ilvl="1" w:tplc="F4A282B6">
      <w:start w:val="1"/>
      <w:numFmt w:val="bullet"/>
      <w:lvlText w:val="o"/>
      <w:lvlJc w:val="left"/>
      <w:pPr>
        <w:ind w:left="1440" w:hanging="360"/>
      </w:pPr>
      <w:rPr>
        <w:rFonts w:ascii="Courier New" w:hAnsi="Courier New" w:hint="default"/>
      </w:rPr>
    </w:lvl>
    <w:lvl w:ilvl="2" w:tplc="28A4A108">
      <w:start w:val="1"/>
      <w:numFmt w:val="bullet"/>
      <w:lvlText w:val=""/>
      <w:lvlJc w:val="left"/>
      <w:pPr>
        <w:ind w:left="2160" w:hanging="360"/>
      </w:pPr>
      <w:rPr>
        <w:rFonts w:ascii="Wingdings" w:hAnsi="Wingdings" w:hint="default"/>
      </w:rPr>
    </w:lvl>
    <w:lvl w:ilvl="3" w:tplc="51708974">
      <w:start w:val="1"/>
      <w:numFmt w:val="bullet"/>
      <w:lvlText w:val=""/>
      <w:lvlJc w:val="left"/>
      <w:pPr>
        <w:ind w:left="2880" w:hanging="360"/>
      </w:pPr>
      <w:rPr>
        <w:rFonts w:ascii="Symbol" w:hAnsi="Symbol" w:hint="default"/>
      </w:rPr>
    </w:lvl>
    <w:lvl w:ilvl="4" w:tplc="AC8E4E08">
      <w:start w:val="1"/>
      <w:numFmt w:val="bullet"/>
      <w:lvlText w:val="o"/>
      <w:lvlJc w:val="left"/>
      <w:pPr>
        <w:ind w:left="3600" w:hanging="360"/>
      </w:pPr>
      <w:rPr>
        <w:rFonts w:ascii="Courier New" w:hAnsi="Courier New" w:hint="default"/>
      </w:rPr>
    </w:lvl>
    <w:lvl w:ilvl="5" w:tplc="DE88BEA2">
      <w:start w:val="1"/>
      <w:numFmt w:val="bullet"/>
      <w:lvlText w:val=""/>
      <w:lvlJc w:val="left"/>
      <w:pPr>
        <w:ind w:left="4320" w:hanging="360"/>
      </w:pPr>
      <w:rPr>
        <w:rFonts w:ascii="Wingdings" w:hAnsi="Wingdings" w:hint="default"/>
      </w:rPr>
    </w:lvl>
    <w:lvl w:ilvl="6" w:tplc="D4CE5DAA">
      <w:start w:val="1"/>
      <w:numFmt w:val="bullet"/>
      <w:lvlText w:val=""/>
      <w:lvlJc w:val="left"/>
      <w:pPr>
        <w:ind w:left="5040" w:hanging="360"/>
      </w:pPr>
      <w:rPr>
        <w:rFonts w:ascii="Symbol" w:hAnsi="Symbol" w:hint="default"/>
      </w:rPr>
    </w:lvl>
    <w:lvl w:ilvl="7" w:tplc="DDA6A3A8">
      <w:start w:val="1"/>
      <w:numFmt w:val="bullet"/>
      <w:lvlText w:val="o"/>
      <w:lvlJc w:val="left"/>
      <w:pPr>
        <w:ind w:left="5760" w:hanging="360"/>
      </w:pPr>
      <w:rPr>
        <w:rFonts w:ascii="Courier New" w:hAnsi="Courier New" w:hint="default"/>
      </w:rPr>
    </w:lvl>
    <w:lvl w:ilvl="8" w:tplc="FAF04D28">
      <w:start w:val="1"/>
      <w:numFmt w:val="bullet"/>
      <w:lvlText w:val=""/>
      <w:lvlJc w:val="left"/>
      <w:pPr>
        <w:ind w:left="6480" w:hanging="360"/>
      </w:pPr>
      <w:rPr>
        <w:rFonts w:ascii="Wingdings" w:hAnsi="Wingdings" w:hint="default"/>
      </w:rPr>
    </w:lvl>
  </w:abstractNum>
  <w:abstractNum w:abstractNumId="6" w15:restartNumberingAfterBreak="0">
    <w:nsid w:val="66AEA4F7"/>
    <w:multiLevelType w:val="hybridMultilevel"/>
    <w:tmpl w:val="0C1272FC"/>
    <w:lvl w:ilvl="0" w:tplc="C1684110">
      <w:start w:val="1"/>
      <w:numFmt w:val="bullet"/>
      <w:lvlText w:val=""/>
      <w:lvlJc w:val="left"/>
      <w:pPr>
        <w:ind w:left="720" w:hanging="360"/>
      </w:pPr>
      <w:rPr>
        <w:rFonts w:ascii="Symbol" w:hAnsi="Symbol" w:hint="default"/>
      </w:rPr>
    </w:lvl>
    <w:lvl w:ilvl="1" w:tplc="78EC6E1A">
      <w:start w:val="1"/>
      <w:numFmt w:val="bullet"/>
      <w:lvlText w:val="o"/>
      <w:lvlJc w:val="left"/>
      <w:pPr>
        <w:ind w:left="1440" w:hanging="360"/>
      </w:pPr>
      <w:rPr>
        <w:rFonts w:ascii="Courier New" w:hAnsi="Courier New" w:hint="default"/>
      </w:rPr>
    </w:lvl>
    <w:lvl w:ilvl="2" w:tplc="44C21504">
      <w:start w:val="1"/>
      <w:numFmt w:val="bullet"/>
      <w:lvlText w:val=""/>
      <w:lvlJc w:val="left"/>
      <w:pPr>
        <w:ind w:left="2160" w:hanging="360"/>
      </w:pPr>
      <w:rPr>
        <w:rFonts w:ascii="Wingdings" w:hAnsi="Wingdings" w:hint="default"/>
      </w:rPr>
    </w:lvl>
    <w:lvl w:ilvl="3" w:tplc="99E20A9C">
      <w:start w:val="1"/>
      <w:numFmt w:val="bullet"/>
      <w:lvlText w:val=""/>
      <w:lvlJc w:val="left"/>
      <w:pPr>
        <w:ind w:left="2880" w:hanging="360"/>
      </w:pPr>
      <w:rPr>
        <w:rFonts w:ascii="Symbol" w:hAnsi="Symbol" w:hint="default"/>
      </w:rPr>
    </w:lvl>
    <w:lvl w:ilvl="4" w:tplc="87E4D54A">
      <w:start w:val="1"/>
      <w:numFmt w:val="bullet"/>
      <w:lvlText w:val="o"/>
      <w:lvlJc w:val="left"/>
      <w:pPr>
        <w:ind w:left="3600" w:hanging="360"/>
      </w:pPr>
      <w:rPr>
        <w:rFonts w:ascii="Courier New" w:hAnsi="Courier New" w:hint="default"/>
      </w:rPr>
    </w:lvl>
    <w:lvl w:ilvl="5" w:tplc="F7DE901C">
      <w:start w:val="1"/>
      <w:numFmt w:val="bullet"/>
      <w:lvlText w:val=""/>
      <w:lvlJc w:val="left"/>
      <w:pPr>
        <w:ind w:left="4320" w:hanging="360"/>
      </w:pPr>
      <w:rPr>
        <w:rFonts w:ascii="Wingdings" w:hAnsi="Wingdings" w:hint="default"/>
      </w:rPr>
    </w:lvl>
    <w:lvl w:ilvl="6" w:tplc="28D866E6">
      <w:start w:val="1"/>
      <w:numFmt w:val="bullet"/>
      <w:lvlText w:val=""/>
      <w:lvlJc w:val="left"/>
      <w:pPr>
        <w:ind w:left="5040" w:hanging="360"/>
      </w:pPr>
      <w:rPr>
        <w:rFonts w:ascii="Symbol" w:hAnsi="Symbol" w:hint="default"/>
      </w:rPr>
    </w:lvl>
    <w:lvl w:ilvl="7" w:tplc="213ED0B6">
      <w:start w:val="1"/>
      <w:numFmt w:val="bullet"/>
      <w:lvlText w:val="o"/>
      <w:lvlJc w:val="left"/>
      <w:pPr>
        <w:ind w:left="5760" w:hanging="360"/>
      </w:pPr>
      <w:rPr>
        <w:rFonts w:ascii="Courier New" w:hAnsi="Courier New" w:hint="default"/>
      </w:rPr>
    </w:lvl>
    <w:lvl w:ilvl="8" w:tplc="89006BEA">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7D716A"/>
    <w:rsid w:val="001EB38C"/>
    <w:rsid w:val="00364C5A"/>
    <w:rsid w:val="00477E18"/>
    <w:rsid w:val="005D36ED"/>
    <w:rsid w:val="00A2BBF8"/>
    <w:rsid w:val="00B4D50C"/>
    <w:rsid w:val="00F55656"/>
    <w:rsid w:val="0119A05A"/>
    <w:rsid w:val="01361DE7"/>
    <w:rsid w:val="015C043D"/>
    <w:rsid w:val="018C5BE5"/>
    <w:rsid w:val="01A5514A"/>
    <w:rsid w:val="01A8EB0D"/>
    <w:rsid w:val="01D9A735"/>
    <w:rsid w:val="01E603BB"/>
    <w:rsid w:val="0207C814"/>
    <w:rsid w:val="020A9B8B"/>
    <w:rsid w:val="02F7D49E"/>
    <w:rsid w:val="03AB9FA3"/>
    <w:rsid w:val="03EC75CE"/>
    <w:rsid w:val="049B9285"/>
    <w:rsid w:val="04D2C385"/>
    <w:rsid w:val="058CED00"/>
    <w:rsid w:val="05A266D7"/>
    <w:rsid w:val="05BDEEFC"/>
    <w:rsid w:val="05F05684"/>
    <w:rsid w:val="061A036C"/>
    <w:rsid w:val="0696B282"/>
    <w:rsid w:val="06CC7871"/>
    <w:rsid w:val="07B6545B"/>
    <w:rsid w:val="07BAD45F"/>
    <w:rsid w:val="07DEC6B3"/>
    <w:rsid w:val="080124AB"/>
    <w:rsid w:val="08047439"/>
    <w:rsid w:val="0837417D"/>
    <w:rsid w:val="084FC982"/>
    <w:rsid w:val="08615230"/>
    <w:rsid w:val="08EAD9A1"/>
    <w:rsid w:val="094004B0"/>
    <w:rsid w:val="09671622"/>
    <w:rsid w:val="0A5BB752"/>
    <w:rsid w:val="0A9C2CAE"/>
    <w:rsid w:val="0BB7CDEA"/>
    <w:rsid w:val="0BE37C10"/>
    <w:rsid w:val="0C5B95B1"/>
    <w:rsid w:val="0CE25BBF"/>
    <w:rsid w:val="0D08F2F1"/>
    <w:rsid w:val="0D863FAA"/>
    <w:rsid w:val="0D935814"/>
    <w:rsid w:val="0F07DA93"/>
    <w:rsid w:val="0F35970E"/>
    <w:rsid w:val="0FCD0A55"/>
    <w:rsid w:val="102CDA33"/>
    <w:rsid w:val="10767F6F"/>
    <w:rsid w:val="10FB1D86"/>
    <w:rsid w:val="11169BC7"/>
    <w:rsid w:val="111A0FDC"/>
    <w:rsid w:val="1175DE70"/>
    <w:rsid w:val="117A158D"/>
    <w:rsid w:val="11C35822"/>
    <w:rsid w:val="1217189E"/>
    <w:rsid w:val="1266C937"/>
    <w:rsid w:val="12960FAA"/>
    <w:rsid w:val="12CD281C"/>
    <w:rsid w:val="135A7413"/>
    <w:rsid w:val="1377C540"/>
    <w:rsid w:val="137D0FF2"/>
    <w:rsid w:val="1388FDBC"/>
    <w:rsid w:val="13AAFB79"/>
    <w:rsid w:val="13B2E8FF"/>
    <w:rsid w:val="144CFA9F"/>
    <w:rsid w:val="14E1DAFF"/>
    <w:rsid w:val="151395A1"/>
    <w:rsid w:val="154662E5"/>
    <w:rsid w:val="16345E53"/>
    <w:rsid w:val="1678C177"/>
    <w:rsid w:val="169A07DE"/>
    <w:rsid w:val="16BCC502"/>
    <w:rsid w:val="16E29C3B"/>
    <w:rsid w:val="17965EFC"/>
    <w:rsid w:val="17E70095"/>
    <w:rsid w:val="1829EE86"/>
    <w:rsid w:val="18376BD6"/>
    <w:rsid w:val="186D8006"/>
    <w:rsid w:val="18865A22"/>
    <w:rsid w:val="19168C05"/>
    <w:rsid w:val="19278938"/>
    <w:rsid w:val="196CBCB4"/>
    <w:rsid w:val="199B5CF1"/>
    <w:rsid w:val="19E706C4"/>
    <w:rsid w:val="19EDEB02"/>
    <w:rsid w:val="1A0A4EF8"/>
    <w:rsid w:val="1A2D34E0"/>
    <w:rsid w:val="1B21BE6B"/>
    <w:rsid w:val="1B45B6BC"/>
    <w:rsid w:val="1BF744D3"/>
    <w:rsid w:val="1CA75640"/>
    <w:rsid w:val="1CE1F8EC"/>
    <w:rsid w:val="1D4CEDF4"/>
    <w:rsid w:val="1D7E3A6D"/>
    <w:rsid w:val="1D9EFBAD"/>
    <w:rsid w:val="1DBD517F"/>
    <w:rsid w:val="1DD7F408"/>
    <w:rsid w:val="1E3A5343"/>
    <w:rsid w:val="1E3B391B"/>
    <w:rsid w:val="1F01FD66"/>
    <w:rsid w:val="1F85CD89"/>
    <w:rsid w:val="1F8F82D7"/>
    <w:rsid w:val="20248DA6"/>
    <w:rsid w:val="202A586C"/>
    <w:rsid w:val="2060C077"/>
    <w:rsid w:val="20723DC4"/>
    <w:rsid w:val="20CF038C"/>
    <w:rsid w:val="21192ED6"/>
    <w:rsid w:val="212E5328"/>
    <w:rsid w:val="21A813E7"/>
    <w:rsid w:val="21E0B5CF"/>
    <w:rsid w:val="21ECC66C"/>
    <w:rsid w:val="22597CB4"/>
    <w:rsid w:val="2264D132"/>
    <w:rsid w:val="228193D2"/>
    <w:rsid w:val="22BE1B6E"/>
    <w:rsid w:val="22C55BD1"/>
    <w:rsid w:val="231748A3"/>
    <w:rsid w:val="239FF667"/>
    <w:rsid w:val="23F166DC"/>
    <w:rsid w:val="243E8A6C"/>
    <w:rsid w:val="2481ABFD"/>
    <w:rsid w:val="24F357F8"/>
    <w:rsid w:val="25A3F30F"/>
    <w:rsid w:val="25F7948F"/>
    <w:rsid w:val="25FEC4ED"/>
    <w:rsid w:val="260A051D"/>
    <w:rsid w:val="26182A21"/>
    <w:rsid w:val="262B4A01"/>
    <w:rsid w:val="264A821D"/>
    <w:rsid w:val="264E3886"/>
    <w:rsid w:val="2674BDF5"/>
    <w:rsid w:val="26875625"/>
    <w:rsid w:val="268FFE56"/>
    <w:rsid w:val="27249E3D"/>
    <w:rsid w:val="279A94BC"/>
    <w:rsid w:val="27ED7F17"/>
    <w:rsid w:val="28320803"/>
    <w:rsid w:val="2891579F"/>
    <w:rsid w:val="2926969F"/>
    <w:rsid w:val="29A0EC9A"/>
    <w:rsid w:val="29C38266"/>
    <w:rsid w:val="2B08E57A"/>
    <w:rsid w:val="2B2D4A42"/>
    <w:rsid w:val="2B68E7D8"/>
    <w:rsid w:val="2B823072"/>
    <w:rsid w:val="2BC5F871"/>
    <w:rsid w:val="2C11B633"/>
    <w:rsid w:val="2C41DAE3"/>
    <w:rsid w:val="2C4DE0A5"/>
    <w:rsid w:val="2C655B51"/>
    <w:rsid w:val="2C75F365"/>
    <w:rsid w:val="2DAD8694"/>
    <w:rsid w:val="2DFA07C2"/>
    <w:rsid w:val="2E11C3C6"/>
    <w:rsid w:val="2E4D13EA"/>
    <w:rsid w:val="2E594A6B"/>
    <w:rsid w:val="2E6EBC5F"/>
    <w:rsid w:val="2EBA0E9D"/>
    <w:rsid w:val="2ECA7AE2"/>
    <w:rsid w:val="2FBAAFEC"/>
    <w:rsid w:val="303DF825"/>
    <w:rsid w:val="30775D80"/>
    <w:rsid w:val="30A584FF"/>
    <w:rsid w:val="30FD7E1A"/>
    <w:rsid w:val="3139F5DD"/>
    <w:rsid w:val="3176BA5F"/>
    <w:rsid w:val="31FAEC81"/>
    <w:rsid w:val="321F1188"/>
    <w:rsid w:val="32C2573E"/>
    <w:rsid w:val="333DBAAF"/>
    <w:rsid w:val="33E84670"/>
    <w:rsid w:val="34AC80C5"/>
    <w:rsid w:val="34FDF530"/>
    <w:rsid w:val="3556B24A"/>
    <w:rsid w:val="3623CE80"/>
    <w:rsid w:val="364B33F3"/>
    <w:rsid w:val="3660A5E7"/>
    <w:rsid w:val="36C52082"/>
    <w:rsid w:val="36DC801C"/>
    <w:rsid w:val="3792B4BB"/>
    <w:rsid w:val="37A6E140"/>
    <w:rsid w:val="37DFD8F3"/>
    <w:rsid w:val="380E4AF2"/>
    <w:rsid w:val="3836F0F6"/>
    <w:rsid w:val="38FE73AC"/>
    <w:rsid w:val="391E8F46"/>
    <w:rsid w:val="39757C58"/>
    <w:rsid w:val="39AA1B53"/>
    <w:rsid w:val="39C86B59"/>
    <w:rsid w:val="39DCECE5"/>
    <w:rsid w:val="3A52E078"/>
    <w:rsid w:val="3B50B402"/>
    <w:rsid w:val="3B55695B"/>
    <w:rsid w:val="3B8930FE"/>
    <w:rsid w:val="3BCF4BD2"/>
    <w:rsid w:val="3BF9AF96"/>
    <w:rsid w:val="3C693984"/>
    <w:rsid w:val="3C724799"/>
    <w:rsid w:val="3CEC87DA"/>
    <w:rsid w:val="3D0A6219"/>
    <w:rsid w:val="3D148DA7"/>
    <w:rsid w:val="3D193478"/>
    <w:rsid w:val="3D1C7B2D"/>
    <w:rsid w:val="3D31C462"/>
    <w:rsid w:val="3D5AB77F"/>
    <w:rsid w:val="3DFA7B5B"/>
    <w:rsid w:val="3E6ADEE6"/>
    <w:rsid w:val="3E8DC14F"/>
    <w:rsid w:val="3E9E44F4"/>
    <w:rsid w:val="3EE845D1"/>
    <w:rsid w:val="3F5F7ABF"/>
    <w:rsid w:val="3F787C3B"/>
    <w:rsid w:val="3FC8C273"/>
    <w:rsid w:val="400F75B3"/>
    <w:rsid w:val="406A3A05"/>
    <w:rsid w:val="406C02C8"/>
    <w:rsid w:val="4084409F"/>
    <w:rsid w:val="40869683"/>
    <w:rsid w:val="40BBB4F8"/>
    <w:rsid w:val="40F179C5"/>
    <w:rsid w:val="40F59C38"/>
    <w:rsid w:val="41DDD33C"/>
    <w:rsid w:val="41E7FECA"/>
    <w:rsid w:val="41EFEC50"/>
    <w:rsid w:val="41F47BE7"/>
    <w:rsid w:val="41F63AAC"/>
    <w:rsid w:val="429138B5"/>
    <w:rsid w:val="42CC6D8B"/>
    <w:rsid w:val="430EA1F3"/>
    <w:rsid w:val="43341E92"/>
    <w:rsid w:val="43A1DAC7"/>
    <w:rsid w:val="43B3159E"/>
    <w:rsid w:val="43B593A9"/>
    <w:rsid w:val="44045191"/>
    <w:rsid w:val="447E3E20"/>
    <w:rsid w:val="44A83CAD"/>
    <w:rsid w:val="4524465D"/>
    <w:rsid w:val="4553A0C4"/>
    <w:rsid w:val="459460FD"/>
    <w:rsid w:val="45B94A4F"/>
    <w:rsid w:val="45CEBC43"/>
    <w:rsid w:val="45F7AF9E"/>
    <w:rsid w:val="45FB1AC1"/>
    <w:rsid w:val="46415A9A"/>
    <w:rsid w:val="4691E4FE"/>
    <w:rsid w:val="46D8007A"/>
    <w:rsid w:val="46EF7125"/>
    <w:rsid w:val="47314031"/>
    <w:rsid w:val="473BF253"/>
    <w:rsid w:val="477093DE"/>
    <w:rsid w:val="47A24D70"/>
    <w:rsid w:val="48078FB5"/>
    <w:rsid w:val="485F2DD4"/>
    <w:rsid w:val="48D7C2B4"/>
    <w:rsid w:val="4907B613"/>
    <w:rsid w:val="4951AF43"/>
    <w:rsid w:val="49A36016"/>
    <w:rsid w:val="49B657F9"/>
    <w:rsid w:val="49C82CA3"/>
    <w:rsid w:val="49E8E521"/>
    <w:rsid w:val="49FAFE35"/>
    <w:rsid w:val="4A225722"/>
    <w:rsid w:val="4A6BFCDA"/>
    <w:rsid w:val="4AB40210"/>
    <w:rsid w:val="4B035EB2"/>
    <w:rsid w:val="4B161A15"/>
    <w:rsid w:val="4B3F3077"/>
    <w:rsid w:val="4B7CC7FC"/>
    <w:rsid w:val="4C446BB4"/>
    <w:rsid w:val="4C5F5018"/>
    <w:rsid w:val="4C72A29B"/>
    <w:rsid w:val="4D329EF7"/>
    <w:rsid w:val="4D6FA4A6"/>
    <w:rsid w:val="4DB48FE6"/>
    <w:rsid w:val="4DFB2079"/>
    <w:rsid w:val="4E0C5B50"/>
    <w:rsid w:val="4EF81921"/>
    <w:rsid w:val="4F48FC05"/>
    <w:rsid w:val="4F6E4AD6"/>
    <w:rsid w:val="4F948862"/>
    <w:rsid w:val="4FC8A0E4"/>
    <w:rsid w:val="500C7120"/>
    <w:rsid w:val="503EFE48"/>
    <w:rsid w:val="5051175C"/>
    <w:rsid w:val="505F9021"/>
    <w:rsid w:val="506A3FB9"/>
    <w:rsid w:val="506AC583"/>
    <w:rsid w:val="511998DE"/>
    <w:rsid w:val="513058C3"/>
    <w:rsid w:val="51C4F80E"/>
    <w:rsid w:val="51DF0DD5"/>
    <w:rsid w:val="5387D9E1"/>
    <w:rsid w:val="53A1E07B"/>
    <w:rsid w:val="53A52D42"/>
    <w:rsid w:val="53FBC690"/>
    <w:rsid w:val="550417F5"/>
    <w:rsid w:val="5523AA42"/>
    <w:rsid w:val="552C7605"/>
    <w:rsid w:val="553DB0DC"/>
    <w:rsid w:val="556D8778"/>
    <w:rsid w:val="556EBF17"/>
    <w:rsid w:val="55D8B03C"/>
    <w:rsid w:val="565B62DF"/>
    <w:rsid w:val="5708C7B0"/>
    <w:rsid w:val="5744CCBF"/>
    <w:rsid w:val="574B790F"/>
    <w:rsid w:val="575A03A3"/>
    <w:rsid w:val="57795CBB"/>
    <w:rsid w:val="57929D1B"/>
    <w:rsid w:val="579DCBA2"/>
    <w:rsid w:val="57A202BF"/>
    <w:rsid w:val="57D3B2C9"/>
    <w:rsid w:val="58FBB8A6"/>
    <w:rsid w:val="59035F62"/>
    <w:rsid w:val="59850954"/>
    <w:rsid w:val="5993A4DC"/>
    <w:rsid w:val="5A42303A"/>
    <w:rsid w:val="5AD29438"/>
    <w:rsid w:val="5B0B538B"/>
    <w:rsid w:val="5B342B65"/>
    <w:rsid w:val="5BAFA253"/>
    <w:rsid w:val="5BC7CE19"/>
    <w:rsid w:val="5C0DF11A"/>
    <w:rsid w:val="5C6BFE08"/>
    <w:rsid w:val="5C730B6A"/>
    <w:rsid w:val="5C84DAD4"/>
    <w:rsid w:val="5D49523D"/>
    <w:rsid w:val="5D4B72B4"/>
    <w:rsid w:val="5D780934"/>
    <w:rsid w:val="5D7D716A"/>
    <w:rsid w:val="5DB20F73"/>
    <w:rsid w:val="5DD3ACBE"/>
    <w:rsid w:val="5DF81BE6"/>
    <w:rsid w:val="5E0EDBCB"/>
    <w:rsid w:val="5E22A664"/>
    <w:rsid w:val="5F8E6555"/>
    <w:rsid w:val="5FDFEECE"/>
    <w:rsid w:val="600B6719"/>
    <w:rsid w:val="602D3A00"/>
    <w:rsid w:val="60BC5F34"/>
    <w:rsid w:val="60DC012F"/>
    <w:rsid w:val="60ED0797"/>
    <w:rsid w:val="60F34957"/>
    <w:rsid w:val="60FD2F80"/>
    <w:rsid w:val="610B4D80"/>
    <w:rsid w:val="617AD278"/>
    <w:rsid w:val="6228DA65"/>
    <w:rsid w:val="62D15A78"/>
    <w:rsid w:val="62DDA61D"/>
    <w:rsid w:val="6316A2D9"/>
    <w:rsid w:val="63B5FCF1"/>
    <w:rsid w:val="64053B96"/>
    <w:rsid w:val="6419363C"/>
    <w:rsid w:val="6447C74E"/>
    <w:rsid w:val="6448D840"/>
    <w:rsid w:val="65DA7D65"/>
    <w:rsid w:val="65DEBEA3"/>
    <w:rsid w:val="66627D67"/>
    <w:rsid w:val="6716D7CD"/>
    <w:rsid w:val="6749FB56"/>
    <w:rsid w:val="677A8F04"/>
    <w:rsid w:val="67A7C9F6"/>
    <w:rsid w:val="67B56B6D"/>
    <w:rsid w:val="67EA13FC"/>
    <w:rsid w:val="680041C3"/>
    <w:rsid w:val="68763ACB"/>
    <w:rsid w:val="68B16552"/>
    <w:rsid w:val="68BABBDB"/>
    <w:rsid w:val="68E108C4"/>
    <w:rsid w:val="690E71DF"/>
    <w:rsid w:val="69165F65"/>
    <w:rsid w:val="6919FA00"/>
    <w:rsid w:val="69333E6C"/>
    <w:rsid w:val="6953F6EA"/>
    <w:rsid w:val="69789F6B"/>
    <w:rsid w:val="6985E45D"/>
    <w:rsid w:val="6A1F0A63"/>
    <w:rsid w:val="6A3BC37E"/>
    <w:rsid w:val="6A9B4F6E"/>
    <w:rsid w:val="6AAA4240"/>
    <w:rsid w:val="6AB22FC6"/>
    <w:rsid w:val="6AB6A5D5"/>
    <w:rsid w:val="6ABFF5A0"/>
    <w:rsid w:val="6AD69EEE"/>
    <w:rsid w:val="6B088C61"/>
    <w:rsid w:val="6B36542C"/>
    <w:rsid w:val="6B9307ED"/>
    <w:rsid w:val="6B98119E"/>
    <w:rsid w:val="6BC5393D"/>
    <w:rsid w:val="6C2A7033"/>
    <w:rsid w:val="6C4612A1"/>
    <w:rsid w:val="6C8C75E9"/>
    <w:rsid w:val="6CC3520B"/>
    <w:rsid w:val="6D203002"/>
    <w:rsid w:val="6DE9D088"/>
    <w:rsid w:val="6E5F951D"/>
    <w:rsid w:val="6F586995"/>
    <w:rsid w:val="6F6C788C"/>
    <w:rsid w:val="6F72DDA7"/>
    <w:rsid w:val="6F7987A8"/>
    <w:rsid w:val="6F98D53A"/>
    <w:rsid w:val="6FBC2925"/>
    <w:rsid w:val="6FC3386E"/>
    <w:rsid w:val="6FCD8534"/>
    <w:rsid w:val="6FD0A334"/>
    <w:rsid w:val="6FD6659F"/>
    <w:rsid w:val="6FE51413"/>
    <w:rsid w:val="7009C54F"/>
    <w:rsid w:val="70413F12"/>
    <w:rsid w:val="706EFC45"/>
    <w:rsid w:val="70C7D2F1"/>
    <w:rsid w:val="7143CB35"/>
    <w:rsid w:val="7145E072"/>
    <w:rsid w:val="71AB89FD"/>
    <w:rsid w:val="72A5B64D"/>
    <w:rsid w:val="72BE5BAC"/>
    <w:rsid w:val="72E647E8"/>
    <w:rsid w:val="738D74AA"/>
    <w:rsid w:val="73DAF8D4"/>
    <w:rsid w:val="7459120C"/>
    <w:rsid w:val="745A2C0D"/>
    <w:rsid w:val="747548DF"/>
    <w:rsid w:val="74C7AC7E"/>
    <w:rsid w:val="7504108F"/>
    <w:rsid w:val="764B3F08"/>
    <w:rsid w:val="76845A67"/>
    <w:rsid w:val="77778A71"/>
    <w:rsid w:val="7801A324"/>
    <w:rsid w:val="783029A5"/>
    <w:rsid w:val="7847F8F5"/>
    <w:rsid w:val="791E2244"/>
    <w:rsid w:val="79ED5CCA"/>
    <w:rsid w:val="7A6355D2"/>
    <w:rsid w:val="7A9CEE36"/>
    <w:rsid w:val="7AC85390"/>
    <w:rsid w:val="7B0CA1E4"/>
    <w:rsid w:val="7B38783D"/>
    <w:rsid w:val="7B49B76B"/>
    <w:rsid w:val="7B53B9A4"/>
    <w:rsid w:val="7BDE1D33"/>
    <w:rsid w:val="7BE68005"/>
    <w:rsid w:val="7C6423F1"/>
    <w:rsid w:val="7C90809F"/>
    <w:rsid w:val="7CA299B3"/>
    <w:rsid w:val="7CBB2041"/>
    <w:rsid w:val="7CEFD03B"/>
    <w:rsid w:val="7D0893B9"/>
    <w:rsid w:val="7D211E37"/>
    <w:rsid w:val="7DF485C9"/>
    <w:rsid w:val="7F15BDF5"/>
    <w:rsid w:val="7F1AEB4F"/>
    <w:rsid w:val="7F479583"/>
    <w:rsid w:val="7F59C804"/>
    <w:rsid w:val="7F72E315"/>
    <w:rsid w:val="7F8BC2DE"/>
    <w:rsid w:val="7FB3330F"/>
    <w:rsid w:val="7FDA3A75"/>
    <w:rsid w:val="7FE4CC4B"/>
    <w:rsid w:val="7FE7F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716A"/>
  <w15:chartTrackingRefBased/>
  <w15:docId w15:val="{A35731C3-9C92-45BC-A97B-C95118EC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ingey.gov.uk/sites/haringeygovuk/files/3_core_standard_three_-_high_quality_teaching.pdf" TargetMode="External"/><Relationship Id="rId13" Type="http://schemas.openxmlformats.org/officeDocument/2006/relationships/hyperlink" Target="https://www.elsa-support.co.uk/elsa-referral-form/" TargetMode="External"/><Relationship Id="rId18" Type="http://schemas.openxmlformats.org/officeDocument/2006/relationships/hyperlink" Target="https://www.cambslearntogether.co.uk/cambridgeshire-services-to-schools/alternative-education-provision-director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ambslearntogether.co.uk/cambridgeshire-send/cambridgeshire-send-services/cambridgeshire-send-district-teams" TargetMode="External"/><Relationship Id="rId12" Type="http://schemas.openxmlformats.org/officeDocument/2006/relationships/hyperlink" Target="https://oxedandassessment.com/uk/languagescreen/"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cambslearntogether.co.uk/cambridgeshire-send/cambridgeshire-send-oap-toolkits/send-oap-toolk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end.cambridgeshire.gov.uk/kb5/cambridgeshire/directory/advice.page?id=bPe2xezmLJc" TargetMode="External"/><Relationship Id="rId11" Type="http://schemas.openxmlformats.org/officeDocument/2006/relationships/hyperlink" Target="https://www.cambspborochildrenshealth.nhs.uk/services/cambridgeshire-childrens-speech-and-language-therapy-service/" TargetMode="External"/><Relationship Id="rId5" Type="http://schemas.openxmlformats.org/officeDocument/2006/relationships/image" Target="media/image1.png"/><Relationship Id="rId15" Type="http://schemas.openxmlformats.org/officeDocument/2006/relationships/hyperlink" Target="https://www.autismeducationtrust.org.uk/resources/progression-framework" TargetMode="External"/><Relationship Id="rId10" Type="http://schemas.openxmlformats.org/officeDocument/2006/relationships/image" Target="media/image2.png"/><Relationship Id="rId19" Type="http://schemas.openxmlformats.org/officeDocument/2006/relationships/hyperlink" Target="https://www.cambridgeshire.gov.uk/residents/children-and-families/local-offer/local-offer-identifying-special-educational-needs-and-disabilities-0-25/send-service-0-25" TargetMode="External"/><Relationship Id="rId4" Type="http://schemas.openxmlformats.org/officeDocument/2006/relationships/webSettings" Target="webSettings.xml"/><Relationship Id="rId9" Type="http://schemas.openxmlformats.org/officeDocument/2006/relationships/hyperlink" Target="https://nasen-prod-asset.s3.eu-west-2.amazonaws.com/s3fs-public/Teacher%20Handbook%20SEND%20-%2014th%20Dec%202021.pdf" TargetMode="External"/><Relationship Id="rId14" Type="http://schemas.openxmlformats.org/officeDocument/2006/relationships/hyperlink" Target="https://fft.org.uk/literacy/reading-assessment-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2878</Words>
  <Characters>16408</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Suttle Donna</dc:creator>
  <cp:keywords/>
  <dc:description/>
  <cp:lastModifiedBy>Finance</cp:lastModifiedBy>
  <cp:revision>2</cp:revision>
  <dcterms:created xsi:type="dcterms:W3CDTF">2024-08-08T16:08:00Z</dcterms:created>
  <dcterms:modified xsi:type="dcterms:W3CDTF">2024-08-08T16:08:00Z</dcterms:modified>
</cp:coreProperties>
</file>